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b/>
          <w:sz w:val="44"/>
          <w:szCs w:val="44"/>
        </w:rPr>
      </w:pPr>
    </w:p>
    <w:p>
      <w:pPr>
        <w:ind w:firstLine="408" w:firstLineChars="100"/>
        <w:rPr>
          <w:rFonts w:hint="eastAsia" w:ascii="宋体" w:hAnsi="宋体"/>
          <w:b/>
          <w:color w:val="C00000"/>
          <w:sz w:val="44"/>
          <w:szCs w:val="44"/>
        </w:rPr>
      </w:pPr>
      <w:r>
        <w:rPr>
          <w:rFonts w:hint="eastAsia" w:eastAsia="宋体"/>
          <w:b/>
          <w:bCs/>
          <w:color w:val="FF0000"/>
          <w:spacing w:val="0"/>
          <w:w w:val="28"/>
          <w:sz w:val="144"/>
          <w:szCs w:val="144"/>
          <w:lang w:eastAsia="zh-CN"/>
        </w:rPr>
        <w:t>南</w:t>
      </w:r>
      <w:r>
        <w:rPr>
          <w:rFonts w:hint="eastAsia"/>
          <w:b/>
          <w:bCs/>
          <w:color w:val="FF0000"/>
          <w:spacing w:val="0"/>
          <w:w w:val="28"/>
          <w:sz w:val="144"/>
          <w:szCs w:val="144"/>
          <w:lang w:val="en-US" w:eastAsia="zh-CN"/>
        </w:rPr>
        <w:t>阳</w:t>
      </w:r>
      <w:r>
        <w:rPr>
          <w:rFonts w:hint="eastAsia" w:eastAsia="宋体"/>
          <w:b/>
          <w:bCs/>
          <w:color w:val="FF0000"/>
          <w:spacing w:val="0"/>
          <w:w w:val="28"/>
          <w:sz w:val="144"/>
          <w:szCs w:val="144"/>
          <w:lang w:eastAsia="zh-CN"/>
        </w:rPr>
        <w:t>市</w:t>
      </w:r>
      <w:r>
        <w:rPr>
          <w:rFonts w:hint="eastAsia"/>
          <w:b/>
          <w:bCs/>
          <w:color w:val="FF0000"/>
          <w:spacing w:val="0"/>
          <w:w w:val="28"/>
          <w:sz w:val="144"/>
          <w:szCs w:val="144"/>
          <w:lang w:val="en-US" w:eastAsia="zh-CN"/>
        </w:rPr>
        <w:t>自然科学优秀学术成果评奖委员会</w:t>
      </w:r>
      <w:r>
        <w:rPr>
          <w:rFonts w:hint="eastAsia" w:eastAsia="宋体"/>
          <w:b/>
          <w:bCs/>
          <w:color w:val="FF0000"/>
          <w:spacing w:val="0"/>
          <w:w w:val="28"/>
          <w:sz w:val="144"/>
          <w:szCs w:val="144"/>
          <w:lang w:eastAsia="zh-CN"/>
        </w:rPr>
        <w:t>文件</w:t>
      </w:r>
    </w:p>
    <w:p>
      <w:pPr>
        <w:jc w:val="center"/>
        <w:rPr>
          <w:rFonts w:hint="eastAsia" w:ascii="仿宋" w:hAnsi="仿宋" w:eastAsia="仿宋" w:cs="仿宋"/>
          <w:sz w:val="32"/>
          <w:szCs w:val="32"/>
          <w:lang w:val="en-US" w:eastAsia="zh-CN"/>
        </w:rPr>
      </w:pPr>
    </w:p>
    <w:p>
      <w:pPr>
        <w:jc w:val="center"/>
        <w:rPr>
          <w:rFonts w:hint="eastAsia" w:ascii="楷体" w:hAnsi="楷体" w:eastAsia="楷体" w:cs="楷体"/>
          <w:b/>
          <w:sz w:val="30"/>
          <w:szCs w:val="30"/>
        </w:rPr>
      </w:pPr>
      <w:r>
        <w:rPr>
          <w:rFonts w:hint="eastAsia" w:ascii="楷体" w:hAnsi="楷体" w:eastAsia="楷体" w:cs="楷体"/>
          <w:sz w:val="30"/>
          <w:szCs w:val="30"/>
          <w:lang w:val="en-US" w:eastAsia="zh-CN"/>
        </w:rPr>
        <w:t>宛评奖</w:t>
      </w:r>
      <w:r>
        <w:rPr>
          <w:rFonts w:hint="eastAsia" w:ascii="楷体" w:hAnsi="楷体" w:eastAsia="楷体" w:cs="楷体"/>
          <w:sz w:val="30"/>
          <w:szCs w:val="30"/>
        </w:rPr>
        <w:t>〔20</w:t>
      </w:r>
      <w:r>
        <w:rPr>
          <w:rFonts w:hint="eastAsia" w:ascii="楷体" w:hAnsi="楷体" w:eastAsia="楷体" w:cs="楷体"/>
          <w:sz w:val="30"/>
          <w:szCs w:val="30"/>
          <w:lang w:val="en-US" w:eastAsia="zh-CN"/>
        </w:rPr>
        <w:t>23</w:t>
      </w:r>
      <w:r>
        <w:rPr>
          <w:rFonts w:hint="eastAsia" w:ascii="楷体" w:hAnsi="楷体" w:eastAsia="楷体" w:cs="楷体"/>
          <w:sz w:val="30"/>
          <w:szCs w:val="30"/>
        </w:rPr>
        <w:t>〕</w:t>
      </w:r>
      <w:r>
        <w:rPr>
          <w:rFonts w:hint="eastAsia" w:ascii="楷体" w:hAnsi="楷体" w:eastAsia="楷体" w:cs="楷体"/>
          <w:sz w:val="30"/>
          <w:szCs w:val="30"/>
          <w:lang w:val="en-US" w:eastAsia="zh-CN"/>
        </w:rPr>
        <w:t>1</w:t>
      </w:r>
      <w:r>
        <w:rPr>
          <w:rFonts w:hint="eastAsia" w:ascii="楷体" w:hAnsi="楷体" w:eastAsia="楷体" w:cs="楷体"/>
          <w:sz w:val="30"/>
          <w:szCs w:val="30"/>
        </w:rPr>
        <w:t>号</w:t>
      </w:r>
    </w:p>
    <w:p>
      <w:pPr>
        <w:ind w:firstLine="360" w:firstLineChars="100"/>
        <w:rPr>
          <w:rFonts w:hint="eastAsia" w:ascii="宋体" w:hAnsi="宋体"/>
          <w:b/>
          <w:color w:val="FF0000"/>
          <w:sz w:val="44"/>
          <w:szCs w:val="44"/>
        </w:rPr>
      </w:pPr>
      <w:r>
        <w:rPr>
          <w:rFonts w:ascii="微软雅黑" w:hAnsi="微软雅黑" w:eastAsia="微软雅黑"/>
          <w:color w:val="FF0000"/>
          <w:sz w:val="36"/>
          <w:szCs w:val="36"/>
        </w:rPr>
        <w:t>——————————</w:t>
      </w:r>
      <w:r>
        <w:rPr>
          <w:rFonts w:hint="eastAsia" w:ascii="宋体" w:hAnsi="宋体" w:cs="宋体"/>
          <w:color w:val="FF0000"/>
          <w:sz w:val="36"/>
          <w:szCs w:val="36"/>
        </w:rPr>
        <w:t>★</w:t>
      </w:r>
      <w:r>
        <w:rPr>
          <w:rFonts w:ascii="微软雅黑" w:hAnsi="微软雅黑" w:eastAsia="微软雅黑"/>
          <w:color w:val="FF0000"/>
          <w:sz w:val="36"/>
          <w:szCs w:val="36"/>
        </w:rPr>
        <w:t>——————————</w:t>
      </w:r>
      <w:r>
        <w:rPr>
          <w:rFonts w:hint="eastAsia" w:ascii="微软雅黑" w:hAnsi="微软雅黑" w:eastAsia="微软雅黑"/>
          <w:color w:val="FF0000"/>
          <w:sz w:val="36"/>
          <w:szCs w:val="36"/>
          <w:lang w:val="en-US" w:eastAsia="zh-CN"/>
        </w:rPr>
        <w:t xml:space="preserve"> </w:t>
      </w:r>
    </w:p>
    <w:p>
      <w:pPr>
        <w:jc w:val="both"/>
        <w:rPr>
          <w:rFonts w:hint="eastAsia" w:ascii="宋体" w:hAnsi="宋体"/>
          <w:b/>
          <w:color w:val="FFFFFF" w:themeColor="background1"/>
          <w:sz w:val="44"/>
          <w:szCs w:val="44"/>
          <w14:textFill>
            <w14:solidFill>
              <w14:schemeClr w14:val="bg1"/>
            </w14:solidFill>
          </w14:textFill>
        </w:rPr>
      </w:pPr>
    </w:p>
    <w:p>
      <w:pPr>
        <w:jc w:val="center"/>
        <w:rPr>
          <w:rFonts w:hint="eastAsia" w:ascii="宋体" w:hAnsi="宋体"/>
          <w:b/>
          <w:color w:val="000000" w:themeColor="text1"/>
          <w:sz w:val="44"/>
          <w:szCs w:val="44"/>
          <w:lang w:val="en-US" w:eastAsia="zh-CN"/>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关于</w:t>
      </w:r>
      <w:r>
        <w:rPr>
          <w:rFonts w:hint="eastAsia" w:ascii="宋体" w:hAnsi="宋体"/>
          <w:b/>
          <w:color w:val="000000" w:themeColor="text1"/>
          <w:sz w:val="44"/>
          <w:szCs w:val="44"/>
          <w:lang w:val="en-US" w:eastAsia="zh-CN"/>
          <w14:textFill>
            <w14:solidFill>
              <w14:schemeClr w14:val="tx1"/>
            </w14:solidFill>
          </w14:textFill>
        </w:rPr>
        <w:t>开展南阳市第十二届自然</w:t>
      </w:r>
      <w:r>
        <w:rPr>
          <w:rFonts w:hint="eastAsia" w:ascii="宋体" w:hAnsi="宋体"/>
          <w:b/>
          <w:color w:val="000000" w:themeColor="text1"/>
          <w:sz w:val="44"/>
          <w:szCs w:val="44"/>
          <w14:textFill>
            <w14:solidFill>
              <w14:schemeClr w14:val="tx1"/>
            </w14:solidFill>
          </w14:textFill>
        </w:rPr>
        <w:t>科学</w:t>
      </w:r>
      <w:r>
        <w:rPr>
          <w:rFonts w:hint="eastAsia" w:ascii="宋体" w:hAnsi="宋体"/>
          <w:b/>
          <w:color w:val="000000" w:themeColor="text1"/>
          <w:sz w:val="44"/>
          <w:szCs w:val="44"/>
          <w:lang w:val="en-US" w:eastAsia="zh-CN"/>
          <w14:textFill>
            <w14:solidFill>
              <w14:schemeClr w14:val="tx1"/>
            </w14:solidFill>
          </w14:textFill>
        </w:rPr>
        <w:t>优秀学术</w:t>
      </w:r>
    </w:p>
    <w:p>
      <w:pPr>
        <w:jc w:val="center"/>
        <w:rPr>
          <w:rFonts w:hint="eastAsia"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lang w:val="en-US" w:eastAsia="zh-CN"/>
          <w14:textFill>
            <w14:solidFill>
              <w14:schemeClr w14:val="tx1"/>
            </w14:solidFill>
          </w14:textFill>
        </w:rPr>
        <w:t>成果评奖</w:t>
      </w:r>
      <w:r>
        <w:rPr>
          <w:rFonts w:hint="eastAsia" w:ascii="宋体" w:hAnsi="宋体"/>
          <w:b/>
          <w:color w:val="000000" w:themeColor="text1"/>
          <w:sz w:val="44"/>
          <w:szCs w:val="44"/>
          <w14:textFill>
            <w14:solidFill>
              <w14:schemeClr w14:val="tx1"/>
            </w14:solidFill>
          </w14:textFill>
        </w:rPr>
        <w:t>的通知</w:t>
      </w:r>
    </w:p>
    <w:p>
      <w:pPr>
        <w:rPr>
          <w:rFonts w:hint="eastAsia" w:ascii="宋体" w:hAnsi="宋体"/>
          <w:b/>
          <w:color w:val="000000" w:themeColor="text1"/>
          <w:sz w:val="18"/>
          <w:szCs w:val="18"/>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各县</w:t>
      </w:r>
      <w:r>
        <w:rPr>
          <w:rFonts w:hint="eastAsia" w:ascii="仿宋" w:hAnsi="仿宋" w:eastAsia="仿宋" w:cs="仿宋"/>
          <w:color w:val="000000" w:themeColor="text1"/>
          <w:sz w:val="32"/>
          <w:szCs w:val="32"/>
          <w:lang w:val="en-US"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区科协</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各</w:t>
      </w:r>
      <w:r>
        <w:rPr>
          <w:rFonts w:hint="eastAsia" w:ascii="仿宋" w:hAnsi="仿宋" w:eastAsia="仿宋" w:cs="仿宋"/>
          <w:color w:val="000000" w:themeColor="text1"/>
          <w:sz w:val="32"/>
          <w:szCs w:val="32"/>
          <w14:textFill>
            <w14:solidFill>
              <w14:schemeClr w14:val="tx1"/>
            </w14:solidFill>
          </w14:textFill>
        </w:rPr>
        <w:t>市级学会、</w:t>
      </w:r>
      <w:r>
        <w:rPr>
          <w:rFonts w:hint="eastAsia" w:ascii="仿宋" w:hAnsi="仿宋" w:eastAsia="仿宋" w:cs="仿宋"/>
          <w:color w:val="000000" w:themeColor="text1"/>
          <w:sz w:val="32"/>
          <w:szCs w:val="32"/>
          <w:lang w:val="en-US" w:eastAsia="zh-CN"/>
          <w14:textFill>
            <w14:solidFill>
              <w14:schemeClr w14:val="tx1"/>
            </w14:solidFill>
          </w14:textFill>
        </w:rPr>
        <w:t>协会、研究会，各</w:t>
      </w:r>
      <w:r>
        <w:rPr>
          <w:rFonts w:hint="eastAsia" w:ascii="仿宋" w:hAnsi="仿宋" w:eastAsia="仿宋" w:cs="仿宋"/>
          <w:color w:val="000000" w:themeColor="text1"/>
          <w:sz w:val="32"/>
          <w:szCs w:val="32"/>
          <w14:textFill>
            <w14:solidFill>
              <w14:schemeClr w14:val="tx1"/>
            </w14:solidFill>
          </w14:textFill>
        </w:rPr>
        <w:t>院校科协、企业</w:t>
      </w:r>
      <w:r>
        <w:rPr>
          <w:rFonts w:hint="eastAsia" w:ascii="仿宋" w:hAnsi="仿宋" w:eastAsia="仿宋" w:cs="仿宋"/>
          <w:color w:val="000000" w:themeColor="text1"/>
          <w:sz w:val="32"/>
          <w:szCs w:val="32"/>
          <w:lang w:eastAsia="zh-CN"/>
          <w14:textFill>
            <w14:solidFill>
              <w14:schemeClr w14:val="tx1"/>
            </w14:solidFill>
          </w14:textFill>
        </w:rPr>
        <w:t>科协</w:t>
      </w:r>
      <w:r>
        <w:rPr>
          <w:rFonts w:hint="eastAsia" w:ascii="仿宋" w:hAnsi="仿宋" w:eastAsia="仿宋" w:cs="仿宋"/>
          <w:color w:val="000000" w:themeColor="text1"/>
          <w:sz w:val="32"/>
          <w:szCs w:val="32"/>
          <w14:textFill>
            <w14:solidFill>
              <w14:schemeClr w14:val="tx1"/>
            </w14:solidFill>
          </w14:textFill>
        </w:rPr>
        <w:t>,各</w:t>
      </w:r>
      <w:r>
        <w:rPr>
          <w:rFonts w:hint="eastAsia" w:ascii="仿宋" w:hAnsi="仿宋" w:eastAsia="仿宋" w:cs="仿宋"/>
          <w:color w:val="000000" w:themeColor="text1"/>
          <w:sz w:val="32"/>
          <w:szCs w:val="32"/>
          <w:lang w:val="en-US" w:eastAsia="zh-CN"/>
          <w14:textFill>
            <w14:solidFill>
              <w14:schemeClr w14:val="tx1"/>
            </w14:solidFill>
          </w14:textFill>
        </w:rPr>
        <w:t>市直</w:t>
      </w:r>
      <w:r>
        <w:rPr>
          <w:rFonts w:hint="eastAsia" w:ascii="仿宋" w:hAnsi="仿宋" w:eastAsia="仿宋" w:cs="仿宋"/>
          <w:color w:val="000000" w:themeColor="text1"/>
          <w:sz w:val="32"/>
          <w:szCs w:val="32"/>
          <w14:textFill>
            <w14:solidFill>
              <w14:schemeClr w14:val="tx1"/>
            </w14:solidFill>
          </w14:textFill>
        </w:rPr>
        <w:t>有关单位：</w:t>
      </w:r>
    </w:p>
    <w:p>
      <w:pPr>
        <w:ind w:firstLine="640"/>
        <w:rPr>
          <w:rFonts w:hint="eastAsia" w:ascii="仿宋_GB2312" w:hAnsi="宋体"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为深入贯彻</w:t>
      </w:r>
      <w:r>
        <w:rPr>
          <w:rFonts w:hint="eastAsia" w:ascii="仿宋" w:hAnsi="仿宋" w:eastAsia="仿宋" w:cs="仿宋"/>
          <w:color w:val="000000" w:themeColor="text1"/>
          <w:sz w:val="32"/>
          <w:szCs w:val="32"/>
          <w:lang w:eastAsia="zh-CN"/>
          <w14:textFill>
            <w14:solidFill>
              <w14:schemeClr w14:val="tx1"/>
            </w14:solidFill>
          </w14:textFill>
        </w:rPr>
        <w:t>党的二十大精神及</w:t>
      </w:r>
      <w:r>
        <w:rPr>
          <w:rFonts w:hint="eastAsia" w:ascii="仿宋" w:hAnsi="仿宋" w:eastAsia="仿宋" w:cs="仿宋"/>
          <w:color w:val="000000" w:themeColor="text1"/>
          <w:sz w:val="32"/>
          <w:szCs w:val="32"/>
          <w14:textFill>
            <w14:solidFill>
              <w14:schemeClr w14:val="tx1"/>
            </w14:solidFill>
          </w14:textFill>
        </w:rPr>
        <w:t>习近平总书记关于</w:t>
      </w:r>
      <w:r>
        <w:rPr>
          <w:rFonts w:hint="eastAsia" w:ascii="仿宋" w:hAnsi="仿宋" w:eastAsia="仿宋" w:cs="仿宋"/>
          <w:color w:val="000000" w:themeColor="text1"/>
          <w:sz w:val="32"/>
          <w:szCs w:val="32"/>
          <w:lang w:val="en-US" w:eastAsia="zh-CN"/>
          <w14:textFill>
            <w14:solidFill>
              <w14:schemeClr w14:val="tx1"/>
            </w14:solidFill>
          </w14:textFill>
        </w:rPr>
        <w:t>科技创新</w:t>
      </w:r>
      <w:r>
        <w:rPr>
          <w:rFonts w:hint="eastAsia" w:ascii="仿宋" w:hAnsi="仿宋" w:eastAsia="仿宋" w:cs="仿宋"/>
          <w:color w:val="000000" w:themeColor="text1"/>
          <w:sz w:val="32"/>
          <w:szCs w:val="32"/>
          <w14:textFill>
            <w14:solidFill>
              <w14:schemeClr w14:val="tx1"/>
            </w14:solidFill>
          </w14:textFill>
        </w:rPr>
        <w:t>工作的系列重要讲话</w:t>
      </w:r>
      <w:r>
        <w:rPr>
          <w:rFonts w:hint="eastAsia" w:ascii="仿宋" w:hAnsi="仿宋" w:eastAsia="仿宋" w:cs="仿宋"/>
          <w:color w:val="000000" w:themeColor="text1"/>
          <w:sz w:val="32"/>
          <w:szCs w:val="32"/>
          <w:lang w:val="en-US" w:eastAsia="zh-CN"/>
          <w14:textFill>
            <w14:solidFill>
              <w14:schemeClr w14:val="tx1"/>
            </w14:solidFill>
          </w14:textFill>
        </w:rPr>
        <w:t>和</w:t>
      </w:r>
      <w:r>
        <w:rPr>
          <w:rFonts w:hint="eastAsia" w:ascii="仿宋" w:hAnsi="仿宋" w:eastAsia="仿宋" w:cs="仿宋"/>
          <w:color w:val="000000" w:themeColor="text1"/>
          <w:sz w:val="32"/>
          <w:szCs w:val="32"/>
          <w14:textFill>
            <w14:solidFill>
              <w14:schemeClr w14:val="tx1"/>
            </w14:solidFill>
          </w14:textFill>
        </w:rPr>
        <w:t>指示精神，鼓励我市广大科技工作者总结科学研究和科技实践的理论成果，更好</w:t>
      </w:r>
      <w:r>
        <w:rPr>
          <w:rFonts w:hint="eastAsia" w:ascii="仿宋" w:hAnsi="仿宋" w:eastAsia="仿宋" w:cs="仿宋"/>
          <w:color w:val="000000" w:themeColor="text1"/>
          <w:sz w:val="32"/>
          <w:szCs w:val="32"/>
          <w:lang w:val="en-US" w:eastAsia="zh-CN"/>
          <w14:textFill>
            <w14:solidFill>
              <w14:schemeClr w14:val="tx1"/>
            </w14:solidFill>
          </w14:textFill>
        </w:rPr>
        <w:t>地</w:t>
      </w:r>
      <w:r>
        <w:rPr>
          <w:rFonts w:hint="eastAsia" w:ascii="仿宋" w:hAnsi="仿宋" w:eastAsia="仿宋" w:cs="仿宋"/>
          <w:color w:val="000000" w:themeColor="text1"/>
          <w:sz w:val="32"/>
          <w:szCs w:val="32"/>
          <w:lang w:eastAsia="zh-CN"/>
          <w14:textFill>
            <w14:solidFill>
              <w14:schemeClr w14:val="tx1"/>
            </w14:solidFill>
          </w14:textFill>
        </w:rPr>
        <w:t>引导广大</w:t>
      </w:r>
      <w:r>
        <w:rPr>
          <w:rFonts w:hint="eastAsia" w:ascii="仿宋" w:hAnsi="仿宋" w:eastAsia="仿宋" w:cs="仿宋"/>
          <w:color w:val="000000" w:themeColor="text1"/>
          <w:sz w:val="32"/>
          <w:szCs w:val="32"/>
          <w:lang w:val="en-US" w:eastAsia="zh-CN"/>
          <w14:textFill>
            <w14:solidFill>
              <w14:schemeClr w14:val="tx1"/>
            </w14:solidFill>
          </w14:textFill>
        </w:rPr>
        <w:t>科技</w:t>
      </w:r>
      <w:r>
        <w:rPr>
          <w:rFonts w:hint="eastAsia" w:ascii="仿宋" w:hAnsi="仿宋" w:eastAsia="仿宋" w:cs="仿宋"/>
          <w:color w:val="000000" w:themeColor="text1"/>
          <w:sz w:val="32"/>
          <w:szCs w:val="32"/>
          <w:lang w:eastAsia="zh-CN"/>
          <w14:textFill>
            <w14:solidFill>
              <w14:schemeClr w14:val="tx1"/>
            </w14:solidFill>
          </w14:textFill>
        </w:rPr>
        <w:t>工作者围绕</w:t>
      </w:r>
      <w:r>
        <w:rPr>
          <w:rFonts w:hint="eastAsia" w:ascii="仿宋" w:hAnsi="仿宋" w:eastAsia="仿宋" w:cs="仿宋"/>
          <w:color w:val="000000" w:themeColor="text1"/>
          <w:sz w:val="32"/>
          <w:szCs w:val="32"/>
          <w14:textFill>
            <w14:solidFill>
              <w14:schemeClr w14:val="tx1"/>
            </w14:solidFill>
          </w14:textFill>
        </w:rPr>
        <w:t>市委、市政府中心工作</w:t>
      </w:r>
      <w:r>
        <w:rPr>
          <w:rFonts w:hint="eastAsia" w:ascii="仿宋" w:hAnsi="仿宋" w:eastAsia="仿宋" w:cs="仿宋"/>
          <w:color w:val="000000" w:themeColor="text1"/>
          <w:sz w:val="32"/>
          <w:szCs w:val="32"/>
          <w:lang w:val="en-US" w:eastAsia="zh-CN"/>
          <w14:textFill>
            <w14:solidFill>
              <w14:schemeClr w14:val="tx1"/>
            </w14:solidFill>
          </w14:textFill>
        </w:rPr>
        <w:t>开展科技创新研究</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为我市</w:t>
      </w:r>
      <w:r>
        <w:rPr>
          <w:rFonts w:hint="eastAsia" w:ascii="仿宋" w:hAnsi="仿宋" w:eastAsia="仿宋" w:cs="仿宋"/>
          <w:color w:val="000000" w:themeColor="text1"/>
          <w:sz w:val="32"/>
          <w:szCs w:val="32"/>
          <w:lang w:eastAsia="zh-CN"/>
          <w14:textFill>
            <w14:solidFill>
              <w14:schemeClr w14:val="tx1"/>
            </w14:solidFill>
          </w14:textFill>
        </w:rPr>
        <w:t>在高质量省域副中心城市建设实践中</w:t>
      </w:r>
      <w:r>
        <w:rPr>
          <w:rFonts w:hint="eastAsia" w:ascii="仿宋" w:hAnsi="仿宋" w:eastAsia="仿宋" w:cs="仿宋"/>
          <w:color w:val="000000" w:themeColor="text1"/>
          <w:sz w:val="32"/>
          <w:szCs w:val="32"/>
          <w:lang w:val="en-US" w:eastAsia="zh-CN"/>
          <w14:textFill>
            <w14:solidFill>
              <w14:schemeClr w14:val="tx1"/>
            </w14:solidFill>
          </w14:textFill>
        </w:rPr>
        <w:t>贡献智慧和力量</w:t>
      </w:r>
      <w:r>
        <w:rPr>
          <w:rFonts w:hint="eastAsia" w:ascii="仿宋_GB2312" w:hAnsi="宋体" w:eastAsia="仿宋_GB2312" w:cs="仿宋_GB2312"/>
          <w:i w:val="0"/>
          <w:caps w:val="0"/>
          <w:color w:val="000000" w:themeColor="text1"/>
          <w:spacing w:val="0"/>
          <w:sz w:val="32"/>
          <w:szCs w:val="32"/>
          <w:shd w:val="clear" w:fill="FFFFFF"/>
          <w14:textFill>
            <w14:solidFill>
              <w14:schemeClr w14:val="tx1"/>
            </w14:solidFill>
          </w14:textFill>
        </w:rPr>
        <w:t>，经</w:t>
      </w:r>
      <w:r>
        <w:rPr>
          <w:rFonts w:hint="eastAsia" w:ascii="仿宋_GB2312" w:hAnsi="宋体" w:eastAsia="仿宋_GB2312" w:cs="仿宋_GB2312"/>
          <w:i w:val="0"/>
          <w:caps w:val="0"/>
          <w:color w:val="000000" w:themeColor="text1"/>
          <w:spacing w:val="0"/>
          <w:sz w:val="32"/>
          <w:szCs w:val="32"/>
          <w:shd w:val="clear" w:fill="FFFFFF"/>
          <w:lang w:val="en-US" w:eastAsia="zh-CN"/>
          <w14:textFill>
            <w14:solidFill>
              <w14:schemeClr w14:val="tx1"/>
            </w14:solidFill>
          </w14:textFill>
        </w:rPr>
        <w:t>市自然科学优秀学术成果评奖委员会</w:t>
      </w:r>
      <w:r>
        <w:rPr>
          <w:rFonts w:hint="eastAsia" w:ascii="仿宋_GB2312" w:hAnsi="宋体" w:eastAsia="仿宋_GB2312"/>
          <w:color w:val="000000" w:themeColor="text1"/>
          <w:sz w:val="32"/>
          <w:szCs w:val="32"/>
          <w:lang w:eastAsia="zh-CN"/>
          <w14:textFill>
            <w14:solidFill>
              <w14:schemeClr w14:val="tx1"/>
            </w14:solidFill>
          </w14:textFill>
        </w:rPr>
        <w:t>（以下简称“</w:t>
      </w:r>
      <w:r>
        <w:rPr>
          <w:rFonts w:hint="eastAsia" w:ascii="仿宋_GB2312" w:hAnsi="宋体" w:eastAsia="仿宋_GB2312"/>
          <w:color w:val="000000" w:themeColor="text1"/>
          <w:sz w:val="32"/>
          <w:szCs w:val="32"/>
          <w14:textFill>
            <w14:solidFill>
              <w14:schemeClr w14:val="tx1"/>
            </w14:solidFill>
          </w14:textFill>
        </w:rPr>
        <w:t>市评委会</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s="仿宋_GB2312"/>
          <w:i w:val="0"/>
          <w:caps w:val="0"/>
          <w:color w:val="000000" w:themeColor="text1"/>
          <w:spacing w:val="0"/>
          <w:sz w:val="32"/>
          <w:szCs w:val="32"/>
          <w:shd w:val="clear" w:fill="FFFFFF"/>
          <w14:textFill>
            <w14:solidFill>
              <w14:schemeClr w14:val="tx1"/>
            </w14:solidFill>
          </w14:textFill>
        </w:rPr>
        <w:t>研究，决定开展</w:t>
      </w:r>
      <w:r>
        <w:rPr>
          <w:rFonts w:hint="eastAsia" w:ascii="Times New Roman" w:hAnsi="Times New Roman" w:eastAsia="仿宋_GB2312" w:cs="Times New Roman"/>
          <w:i w:val="0"/>
          <w:caps w:val="0"/>
          <w:color w:val="000000" w:themeColor="text1"/>
          <w:spacing w:val="0"/>
          <w:sz w:val="32"/>
          <w:szCs w:val="32"/>
          <w:shd w:val="clear" w:fill="FFFFFF"/>
          <w:lang w:val="en-US" w:eastAsia="zh-CN"/>
          <w14:textFill>
            <w14:solidFill>
              <w14:schemeClr w14:val="tx1"/>
            </w14:solidFill>
          </w14:textFill>
        </w:rPr>
        <w:t>南阳市第十二届</w:t>
      </w:r>
      <w:r>
        <w:rPr>
          <w:rFonts w:hint="eastAsia" w:ascii="仿宋_GB2312" w:hAnsi="宋体" w:eastAsia="仿宋_GB2312" w:cs="仿宋_GB2312"/>
          <w:i w:val="0"/>
          <w:caps w:val="0"/>
          <w:color w:val="000000" w:themeColor="text1"/>
          <w:spacing w:val="0"/>
          <w:sz w:val="32"/>
          <w:szCs w:val="32"/>
          <w:shd w:val="clear" w:fill="FFFFFF"/>
          <w:lang w:val="en-US" w:eastAsia="zh-CN"/>
          <w14:textFill>
            <w14:solidFill>
              <w14:schemeClr w14:val="tx1"/>
            </w14:solidFill>
          </w14:textFill>
        </w:rPr>
        <w:t>自然科学</w:t>
      </w:r>
      <w:r>
        <w:rPr>
          <w:rFonts w:hint="eastAsia" w:ascii="仿宋_GB2312" w:hAnsi="宋体" w:eastAsia="仿宋_GB2312" w:cs="仿宋_GB2312"/>
          <w:i w:val="0"/>
          <w:caps w:val="0"/>
          <w:color w:val="000000" w:themeColor="text1"/>
          <w:spacing w:val="0"/>
          <w:sz w:val="32"/>
          <w:szCs w:val="32"/>
          <w:shd w:val="clear" w:fill="FFFFFF"/>
          <w14:textFill>
            <w14:solidFill>
              <w14:schemeClr w14:val="tx1"/>
            </w14:solidFill>
          </w14:textFill>
        </w:rPr>
        <w:t>优秀</w:t>
      </w:r>
      <w:r>
        <w:rPr>
          <w:rFonts w:hint="eastAsia" w:ascii="仿宋_GB2312" w:hAnsi="宋体" w:eastAsia="仿宋_GB2312" w:cs="仿宋_GB2312"/>
          <w:i w:val="0"/>
          <w:caps w:val="0"/>
          <w:color w:val="000000" w:themeColor="text1"/>
          <w:spacing w:val="0"/>
          <w:sz w:val="32"/>
          <w:szCs w:val="32"/>
          <w:shd w:val="clear" w:fill="FFFFFF"/>
          <w:lang w:eastAsia="zh-CN"/>
          <w14:textFill>
            <w14:solidFill>
              <w14:schemeClr w14:val="tx1"/>
            </w14:solidFill>
          </w14:textFill>
        </w:rPr>
        <w:t>学术</w:t>
      </w:r>
      <w:r>
        <w:rPr>
          <w:rFonts w:hint="eastAsia" w:ascii="仿宋_GB2312" w:hAnsi="宋体" w:eastAsia="仿宋_GB2312" w:cs="仿宋_GB2312"/>
          <w:i w:val="0"/>
          <w:caps w:val="0"/>
          <w:color w:val="000000" w:themeColor="text1"/>
          <w:spacing w:val="0"/>
          <w:sz w:val="32"/>
          <w:szCs w:val="32"/>
          <w:shd w:val="clear" w:fill="FFFFFF"/>
          <w14:textFill>
            <w14:solidFill>
              <w14:schemeClr w14:val="tx1"/>
            </w14:solidFill>
          </w14:textFill>
        </w:rPr>
        <w:t>成果评奖活动，现将有关事宜通知如下：</w:t>
      </w:r>
    </w:p>
    <w:p>
      <w:pPr>
        <w:numPr>
          <w:ilvl w:val="0"/>
          <w:numId w:val="1"/>
        </w:numPr>
        <w:ind w:left="-10" w:leftChars="0" w:firstLine="640" w:firstLineChars="0"/>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参评时限和范围</w:t>
      </w:r>
    </w:p>
    <w:p>
      <w:pPr>
        <w:numPr>
          <w:ilvl w:val="0"/>
          <w:numId w:val="0"/>
        </w:numPr>
        <w:ind w:firstLine="640" w:firstLineChars="200"/>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1.</w:t>
      </w:r>
      <w:r>
        <w:rPr>
          <w:rFonts w:hint="eastAsia" w:ascii="仿宋_GB2312" w:hAnsi="宋体" w:eastAsia="仿宋_GB2312"/>
          <w:color w:val="000000" w:themeColor="text1"/>
          <w:sz w:val="32"/>
          <w:szCs w:val="32"/>
          <w14:textFill>
            <w14:solidFill>
              <w14:schemeClr w14:val="tx1"/>
            </w14:solidFill>
          </w14:textFill>
        </w:rPr>
        <w:t>参加年度</w:t>
      </w:r>
      <w:r>
        <w:rPr>
          <w:rFonts w:hint="eastAsia" w:ascii="仿宋_GB2312" w:hAnsi="宋体" w:eastAsia="仿宋_GB2312"/>
          <w:color w:val="000000" w:themeColor="text1"/>
          <w:sz w:val="32"/>
          <w:szCs w:val="32"/>
          <w:lang w:val="en-US" w:eastAsia="zh-CN"/>
          <w14:textFill>
            <w14:solidFill>
              <w14:schemeClr w14:val="tx1"/>
            </w14:solidFill>
          </w14:textFill>
        </w:rPr>
        <w:t>自然科学</w:t>
      </w:r>
      <w:r>
        <w:rPr>
          <w:rFonts w:hint="eastAsia" w:ascii="仿宋_GB2312" w:hAnsi="宋体" w:eastAsia="仿宋_GB2312"/>
          <w:color w:val="000000" w:themeColor="text1"/>
          <w:sz w:val="32"/>
          <w:szCs w:val="32"/>
          <w14:textFill>
            <w14:solidFill>
              <w14:schemeClr w14:val="tx1"/>
            </w14:solidFill>
          </w14:textFill>
        </w:rPr>
        <w:t>优秀</w:t>
      </w:r>
      <w:r>
        <w:rPr>
          <w:rFonts w:hint="eastAsia" w:ascii="仿宋_GB2312" w:hAnsi="宋体" w:eastAsia="仿宋_GB2312"/>
          <w:color w:val="000000" w:themeColor="text1"/>
          <w:sz w:val="32"/>
          <w:szCs w:val="32"/>
          <w:lang w:val="en-US" w:eastAsia="zh-CN"/>
          <w14:textFill>
            <w14:solidFill>
              <w14:schemeClr w14:val="tx1"/>
            </w14:solidFill>
          </w14:textFill>
        </w:rPr>
        <w:t>学术</w:t>
      </w:r>
      <w:r>
        <w:rPr>
          <w:rFonts w:hint="eastAsia" w:ascii="仿宋_GB2312" w:hAnsi="宋体" w:eastAsia="仿宋_GB2312"/>
          <w:color w:val="000000" w:themeColor="text1"/>
          <w:sz w:val="32"/>
          <w:szCs w:val="32"/>
          <w14:textFill>
            <w14:solidFill>
              <w14:schemeClr w14:val="tx1"/>
            </w14:solidFill>
          </w14:textFill>
        </w:rPr>
        <w:t>成果评奖的成果只限于</w:t>
      </w:r>
      <w:r>
        <w:rPr>
          <w:rFonts w:hint="eastAsia" w:ascii="仿宋_GB2312" w:hAnsi="宋体" w:eastAsia="仿宋_GB2312"/>
          <w:color w:val="000000" w:themeColor="text1"/>
          <w:sz w:val="32"/>
          <w:szCs w:val="32"/>
          <w:lang w:val="en-US" w:eastAsia="zh-CN"/>
          <w14:textFill>
            <w14:solidFill>
              <w14:schemeClr w14:val="tx1"/>
            </w14:solidFill>
          </w14:textFill>
        </w:rPr>
        <w:t>2021年</w:t>
      </w:r>
      <w:r>
        <w:rPr>
          <w:rFonts w:hint="eastAsia" w:ascii="仿宋_GB2312" w:hAnsi="宋体" w:eastAsia="仿宋_GB2312"/>
          <w:color w:val="000000" w:themeColor="text1"/>
          <w:sz w:val="32"/>
          <w:szCs w:val="32"/>
          <w14:textFill>
            <w14:solidFill>
              <w14:schemeClr w14:val="tx1"/>
            </w14:solidFill>
          </w14:textFill>
        </w:rPr>
        <w:t>1月1日至</w:t>
      </w:r>
      <w:r>
        <w:rPr>
          <w:rFonts w:hint="eastAsia" w:ascii="仿宋_GB2312" w:hAnsi="宋体" w:eastAsia="仿宋_GB2312"/>
          <w:color w:val="000000" w:themeColor="text1"/>
          <w:sz w:val="32"/>
          <w:szCs w:val="32"/>
          <w:lang w:val="en-US" w:eastAsia="zh-CN"/>
          <w14:textFill>
            <w14:solidFill>
              <w14:schemeClr w14:val="tx1"/>
            </w14:solidFill>
          </w14:textFill>
        </w:rPr>
        <w:t>2022年</w:t>
      </w:r>
      <w:r>
        <w:rPr>
          <w:rFonts w:hint="eastAsia" w:ascii="仿宋_GB2312" w:hAnsi="宋体" w:eastAsia="仿宋_GB2312"/>
          <w:color w:val="000000" w:themeColor="text1"/>
          <w:sz w:val="32"/>
          <w:szCs w:val="32"/>
          <w14:textFill>
            <w14:solidFill>
              <w14:schemeClr w14:val="tx1"/>
            </w14:solidFill>
          </w14:textFill>
        </w:rPr>
        <w:t>12月31日之间，由出版社公开出版的</w:t>
      </w:r>
      <w:r>
        <w:rPr>
          <w:rFonts w:hint="eastAsia" w:ascii="仿宋_GB2312" w:hAnsi="宋体" w:eastAsia="仿宋_GB2312"/>
          <w:color w:val="000000" w:themeColor="text1"/>
          <w:sz w:val="32"/>
          <w:szCs w:val="32"/>
          <w:lang w:val="en-US" w:eastAsia="zh-CN"/>
          <w14:textFill>
            <w14:solidFill>
              <w14:schemeClr w14:val="tx1"/>
            </w14:solidFill>
          </w14:textFill>
        </w:rPr>
        <w:t>自然科学</w:t>
      </w:r>
      <w:r>
        <w:rPr>
          <w:rFonts w:hint="eastAsia" w:ascii="仿宋_GB2312" w:hAnsi="宋体" w:eastAsia="仿宋_GB2312"/>
          <w:color w:val="000000" w:themeColor="text1"/>
          <w:sz w:val="32"/>
          <w:szCs w:val="32"/>
          <w14:textFill>
            <w14:solidFill>
              <w14:schemeClr w14:val="tx1"/>
            </w14:solidFill>
          </w14:textFill>
        </w:rPr>
        <w:t>类著作（以第一版印刷时间为准）、在地市级以上公开报刊上（含</w:t>
      </w:r>
      <w:r>
        <w:rPr>
          <w:rFonts w:hint="eastAsia" w:ascii="仿宋_GB2312" w:hAnsi="宋体" w:eastAsia="仿宋_GB2312"/>
          <w:color w:val="000000" w:themeColor="text1"/>
          <w:sz w:val="32"/>
          <w:szCs w:val="32"/>
          <w:lang w:val="en-US" w:eastAsia="zh-CN"/>
          <w14:textFill>
            <w14:solidFill>
              <w14:schemeClr w14:val="tx1"/>
            </w14:solidFill>
          </w14:textFill>
        </w:rPr>
        <w:t>学报、论坛等</w:t>
      </w:r>
      <w:r>
        <w:rPr>
          <w:rFonts w:hint="eastAsia" w:ascii="仿宋_GB2312" w:hAnsi="宋体" w:eastAsia="仿宋_GB2312"/>
          <w:color w:val="000000" w:themeColor="text1"/>
          <w:sz w:val="32"/>
          <w:szCs w:val="32"/>
          <w14:textFill>
            <w14:solidFill>
              <w14:schemeClr w14:val="tx1"/>
            </w14:solidFill>
          </w14:textFill>
        </w:rPr>
        <w:t>）发表的</w:t>
      </w:r>
      <w:r>
        <w:rPr>
          <w:rFonts w:hint="eastAsia" w:ascii="仿宋_GB2312" w:hAnsi="宋体" w:eastAsia="仿宋_GB2312"/>
          <w:color w:val="000000" w:themeColor="text1"/>
          <w:sz w:val="32"/>
          <w:szCs w:val="32"/>
          <w:lang w:val="en-US" w:eastAsia="zh-CN"/>
          <w14:textFill>
            <w14:solidFill>
              <w14:schemeClr w14:val="tx1"/>
            </w14:solidFill>
          </w14:textFill>
        </w:rPr>
        <w:t>自然科学类、工程技术类或相关领域的学术</w:t>
      </w:r>
      <w:r>
        <w:rPr>
          <w:rFonts w:hint="eastAsia" w:ascii="仿宋_GB2312" w:hAnsi="宋体" w:eastAsia="仿宋_GB2312"/>
          <w:color w:val="000000" w:themeColor="text1"/>
          <w:sz w:val="32"/>
          <w:szCs w:val="32"/>
          <w14:textFill>
            <w14:solidFill>
              <w14:schemeClr w14:val="tx1"/>
            </w14:solidFill>
          </w14:textFill>
        </w:rPr>
        <w:t>论文和已完成结项的年度</w:t>
      </w:r>
      <w:r>
        <w:rPr>
          <w:rFonts w:hint="eastAsia" w:ascii="仿宋_GB2312" w:hAnsi="宋体" w:eastAsia="仿宋_GB2312"/>
          <w:color w:val="000000" w:themeColor="text1"/>
          <w:sz w:val="32"/>
          <w:szCs w:val="32"/>
          <w:lang w:val="en-US" w:eastAsia="zh-CN"/>
          <w14:textFill>
            <w14:solidFill>
              <w14:schemeClr w14:val="tx1"/>
            </w14:solidFill>
          </w14:textFill>
        </w:rPr>
        <w:t>自然科学研究报告</w:t>
      </w:r>
      <w:r>
        <w:rPr>
          <w:rFonts w:hint="eastAsia" w:ascii="仿宋_GB2312" w:hAnsi="宋体" w:eastAsia="仿宋_GB2312"/>
          <w:color w:val="000000" w:themeColor="text1"/>
          <w:sz w:val="32"/>
          <w:szCs w:val="32"/>
          <w14:textFill>
            <w14:solidFill>
              <w14:schemeClr w14:val="tx1"/>
            </w14:solidFill>
          </w14:textFill>
        </w:rPr>
        <w:t>。</w:t>
      </w:r>
    </w:p>
    <w:p>
      <w:pPr>
        <w:ind w:firstLine="720" w:firstLineChars="225"/>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2．参评成果作者只限于</w:t>
      </w:r>
      <w:r>
        <w:rPr>
          <w:rFonts w:hint="eastAsia" w:ascii="仿宋_GB2312" w:hAnsi="宋体" w:eastAsia="仿宋_GB2312"/>
          <w:color w:val="000000" w:themeColor="text1"/>
          <w:sz w:val="32"/>
          <w:szCs w:val="32"/>
          <w:lang w:val="en-US" w:eastAsia="zh-CN"/>
          <w14:textFill>
            <w14:solidFill>
              <w14:schemeClr w14:val="tx1"/>
            </w14:solidFill>
          </w14:textFill>
        </w:rPr>
        <w:t>在</w:t>
      </w:r>
      <w:r>
        <w:rPr>
          <w:rFonts w:hint="eastAsia" w:ascii="仿宋_GB2312" w:hAnsi="宋体" w:eastAsia="仿宋_GB2312"/>
          <w:color w:val="000000" w:themeColor="text1"/>
          <w:sz w:val="32"/>
          <w:szCs w:val="32"/>
          <w14:textFill>
            <w14:solidFill>
              <w14:schemeClr w14:val="tx1"/>
            </w14:solidFill>
          </w14:textFill>
        </w:rPr>
        <w:t>南阳市</w:t>
      </w:r>
      <w:r>
        <w:rPr>
          <w:rFonts w:hint="eastAsia" w:ascii="仿宋_GB2312" w:hAnsi="宋体" w:eastAsia="仿宋_GB2312"/>
          <w:color w:val="000000" w:themeColor="text1"/>
          <w:sz w:val="32"/>
          <w:szCs w:val="32"/>
          <w:lang w:val="en-US" w:eastAsia="zh-CN"/>
          <w14:textFill>
            <w14:solidFill>
              <w14:schemeClr w14:val="tx1"/>
            </w14:solidFill>
          </w14:textFill>
        </w:rPr>
        <w:t>工作的自然</w:t>
      </w:r>
      <w:r>
        <w:rPr>
          <w:rFonts w:hint="eastAsia" w:ascii="仿宋_GB2312" w:hAnsi="宋体" w:eastAsia="仿宋_GB2312"/>
          <w:color w:val="000000" w:themeColor="text1"/>
          <w:sz w:val="32"/>
          <w:szCs w:val="32"/>
          <w14:textFill>
            <w14:solidFill>
              <w14:schemeClr w14:val="tx1"/>
            </w14:solidFill>
          </w14:textFill>
        </w:rPr>
        <w:t>科学工作者（包括中央、省驻宛单位），与市外作者合作的成果一般不参评，但其中由南阳市作者担任主编、副主编或多卷本中能明显分出某册是南阳市作者撰写的可以参评。凡在港、澳、台和境外发表、出版的成果均不参加评选。</w:t>
      </w:r>
    </w:p>
    <w:p>
      <w:pPr>
        <w:ind w:firstLine="720" w:firstLineChars="225"/>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3．参评成果内容包括</w:t>
      </w:r>
      <w:r>
        <w:rPr>
          <w:rFonts w:hint="eastAsia" w:ascii="仿宋_GB2312" w:eastAsia="仿宋_GB2312"/>
          <w:b w:val="0"/>
          <w:bCs/>
          <w:color w:val="000000" w:themeColor="text1"/>
          <w:sz w:val="32"/>
          <w:szCs w:val="32"/>
          <w14:textFill>
            <w14:solidFill>
              <w14:schemeClr w14:val="tx1"/>
            </w14:solidFill>
          </w14:textFill>
        </w:rPr>
        <w:t>自然科学</w:t>
      </w:r>
      <w:r>
        <w:rPr>
          <w:rFonts w:hint="eastAsia" w:ascii="仿宋_GB2312" w:eastAsia="仿宋_GB2312"/>
          <w:b w:val="0"/>
          <w:bCs/>
          <w:color w:val="000000" w:themeColor="text1"/>
          <w:sz w:val="32"/>
          <w:szCs w:val="32"/>
          <w:lang w:val="en-US" w:eastAsia="zh-CN"/>
          <w14:textFill>
            <w14:solidFill>
              <w14:schemeClr w14:val="tx1"/>
            </w14:solidFill>
          </w14:textFill>
        </w:rPr>
        <w:t>领域的</w:t>
      </w:r>
      <w:r>
        <w:rPr>
          <w:rFonts w:hint="eastAsia" w:ascii="仿宋_GB2312" w:hAnsi="宋体" w:eastAsia="仿宋_GB2312"/>
          <w:color w:val="000000" w:themeColor="text1"/>
          <w:sz w:val="32"/>
          <w:szCs w:val="32"/>
          <w14:textFill>
            <w14:solidFill>
              <w14:schemeClr w14:val="tx1"/>
            </w14:solidFill>
          </w14:textFill>
        </w:rPr>
        <w:t>专著、论文、</w:t>
      </w:r>
      <w:r>
        <w:rPr>
          <w:rFonts w:hint="eastAsia" w:ascii="仿宋_GB2312" w:hAnsi="宋体" w:eastAsia="仿宋_GB2312"/>
          <w:color w:val="000000" w:themeColor="text1"/>
          <w:sz w:val="32"/>
          <w:szCs w:val="32"/>
          <w:lang w:eastAsia="zh-CN"/>
          <w14:textFill>
            <w14:solidFill>
              <w14:schemeClr w14:val="tx1"/>
            </w14:solidFill>
          </w14:textFill>
        </w:rPr>
        <w:t>已经完成的具有重大科学价值的科研报告</w:t>
      </w:r>
      <w:r>
        <w:rPr>
          <w:rFonts w:hint="eastAsia" w:ascii="仿宋_GB2312" w:hAnsi="宋体" w:eastAsia="仿宋_GB2312"/>
          <w:color w:val="000000" w:themeColor="text1"/>
          <w:sz w:val="32"/>
          <w:szCs w:val="32"/>
          <w14:textFill>
            <w14:solidFill>
              <w14:schemeClr w14:val="tx1"/>
            </w14:solidFill>
          </w14:textFill>
        </w:rPr>
        <w:t>等。由多名作者撰写的论文集不能作为著作参评，但其中的单篇可作为论文参评。</w:t>
      </w:r>
      <w:r>
        <w:rPr>
          <w:rFonts w:hint="eastAsia" w:ascii="仿宋_GB2312" w:eastAsia="仿宋_GB2312"/>
          <w:b w:val="0"/>
          <w:bCs/>
          <w:color w:val="000000" w:themeColor="text1"/>
          <w:sz w:val="32"/>
          <w:szCs w:val="32"/>
          <w14:textFill>
            <w14:solidFill>
              <w14:schemeClr w14:val="tx1"/>
            </w14:solidFill>
          </w14:textFill>
        </w:rPr>
        <w:t>自然科学与社会科学交叉领域中的基础理论研究，应用研究和技术经济研究</w:t>
      </w:r>
      <w:r>
        <w:rPr>
          <w:rFonts w:hint="eastAsia" w:ascii="仿宋_GB2312" w:hAnsi="宋体" w:eastAsia="仿宋_GB2312"/>
          <w:color w:val="000000" w:themeColor="text1"/>
          <w:sz w:val="32"/>
          <w:szCs w:val="32"/>
          <w14:textFill>
            <w14:solidFill>
              <w14:schemeClr w14:val="tx1"/>
            </w14:solidFill>
          </w14:textFill>
        </w:rPr>
        <w:t>中研究对象是</w:t>
      </w:r>
      <w:r>
        <w:rPr>
          <w:rFonts w:hint="eastAsia" w:ascii="仿宋_GB2312" w:hAnsi="宋体" w:eastAsia="仿宋_GB2312"/>
          <w:color w:val="000000" w:themeColor="text1"/>
          <w:sz w:val="32"/>
          <w:szCs w:val="32"/>
          <w:lang w:val="en-US" w:eastAsia="zh-CN"/>
          <w14:textFill>
            <w14:solidFill>
              <w14:schemeClr w14:val="tx1"/>
            </w14:solidFill>
          </w14:textFill>
        </w:rPr>
        <w:t>自然</w:t>
      </w:r>
      <w:r>
        <w:rPr>
          <w:rFonts w:hint="eastAsia" w:ascii="仿宋_GB2312" w:hAnsi="宋体" w:eastAsia="仿宋_GB2312"/>
          <w:color w:val="000000" w:themeColor="text1"/>
          <w:sz w:val="32"/>
          <w:szCs w:val="32"/>
          <w14:textFill>
            <w14:solidFill>
              <w14:schemeClr w14:val="tx1"/>
            </w14:solidFill>
          </w14:textFill>
        </w:rPr>
        <w:t>科学方面的，</w:t>
      </w:r>
      <w:r>
        <w:rPr>
          <w:rFonts w:hint="eastAsia" w:ascii="仿宋_GB2312" w:hAnsi="宋体" w:eastAsia="仿宋_GB2312"/>
          <w:color w:val="000000" w:themeColor="text1"/>
          <w:sz w:val="32"/>
          <w:szCs w:val="32"/>
          <w:lang w:val="en-US" w:eastAsia="zh-CN"/>
          <w14:textFill>
            <w14:solidFill>
              <w14:schemeClr w14:val="tx1"/>
            </w14:solidFill>
          </w14:textFill>
        </w:rPr>
        <w:t>自然</w:t>
      </w:r>
      <w:r>
        <w:rPr>
          <w:rFonts w:hint="eastAsia" w:ascii="仿宋_GB2312" w:hAnsi="宋体" w:eastAsia="仿宋_GB2312"/>
          <w:color w:val="000000" w:themeColor="text1"/>
          <w:sz w:val="32"/>
          <w:szCs w:val="32"/>
          <w14:textFill>
            <w14:solidFill>
              <w14:schemeClr w14:val="tx1"/>
            </w14:solidFill>
          </w14:textFill>
        </w:rPr>
        <w:t>科学内容达到50%以上的成果</w:t>
      </w:r>
      <w:r>
        <w:rPr>
          <w:rFonts w:hint="eastAsia" w:ascii="仿宋_GB2312" w:hAnsi="宋体" w:eastAsia="仿宋_GB2312"/>
          <w:b w:val="0"/>
          <w:bCs w:val="0"/>
          <w:color w:val="000000" w:themeColor="text1"/>
          <w:sz w:val="32"/>
          <w:szCs w:val="32"/>
          <w:lang w:val="en-US" w:eastAsia="zh-CN"/>
          <w14:textFill>
            <w14:solidFill>
              <w14:schemeClr w14:val="tx1"/>
            </w14:solidFill>
          </w14:textFill>
        </w:rPr>
        <w:t>可纳入</w:t>
      </w:r>
      <w:r>
        <w:rPr>
          <w:rFonts w:hint="eastAsia" w:ascii="仿宋_GB2312" w:hAnsi="宋体" w:eastAsia="仿宋_GB2312"/>
          <w:color w:val="000000" w:themeColor="text1"/>
          <w:sz w:val="32"/>
          <w:szCs w:val="32"/>
          <w:lang w:val="en-US" w:eastAsia="zh-CN"/>
          <w14:textFill>
            <w14:solidFill>
              <w14:schemeClr w14:val="tx1"/>
            </w14:solidFill>
          </w14:textFill>
        </w:rPr>
        <w:t>自然</w:t>
      </w:r>
      <w:r>
        <w:rPr>
          <w:rFonts w:hint="eastAsia" w:ascii="仿宋_GB2312" w:hAnsi="宋体" w:eastAsia="仿宋_GB2312"/>
          <w:color w:val="000000" w:themeColor="text1"/>
          <w:sz w:val="32"/>
          <w:szCs w:val="32"/>
          <w14:textFill>
            <w14:solidFill>
              <w14:schemeClr w14:val="tx1"/>
            </w14:solidFill>
          </w14:textFill>
        </w:rPr>
        <w:t>科学的评奖范围，但重点评价属于</w:t>
      </w:r>
      <w:r>
        <w:rPr>
          <w:rFonts w:hint="eastAsia" w:ascii="仿宋_GB2312" w:hAnsi="宋体" w:eastAsia="仿宋_GB2312"/>
          <w:color w:val="000000" w:themeColor="text1"/>
          <w:sz w:val="32"/>
          <w:szCs w:val="32"/>
          <w:lang w:val="en-US" w:eastAsia="zh-CN"/>
          <w14:textFill>
            <w14:solidFill>
              <w14:schemeClr w14:val="tx1"/>
            </w14:solidFill>
          </w14:textFill>
        </w:rPr>
        <w:t>自然</w:t>
      </w:r>
      <w:r>
        <w:rPr>
          <w:rFonts w:hint="eastAsia" w:ascii="仿宋_GB2312" w:hAnsi="宋体" w:eastAsia="仿宋_GB2312"/>
          <w:color w:val="000000" w:themeColor="text1"/>
          <w:sz w:val="32"/>
          <w:szCs w:val="32"/>
          <w14:textFill>
            <w14:solidFill>
              <w14:schemeClr w14:val="tx1"/>
            </w14:solidFill>
          </w14:textFill>
        </w:rPr>
        <w:t>科学部分的成果。</w:t>
      </w:r>
    </w:p>
    <w:p>
      <w:pPr>
        <w:ind w:firstLine="720" w:firstLineChars="225"/>
        <w:rPr>
          <w:rFonts w:hint="eastAsia" w:ascii="仿宋_GB2312" w:hAnsi="宋体"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4．</w:t>
      </w:r>
      <w:r>
        <w:rPr>
          <w:rFonts w:hint="eastAsia" w:ascii="仿宋_GB2312" w:hAnsi="宋体" w:eastAsia="仿宋_GB2312"/>
          <w:color w:val="000000" w:themeColor="text1"/>
          <w:sz w:val="32"/>
          <w:szCs w:val="32"/>
          <w:lang w:val="en-US" w:eastAsia="zh-CN"/>
          <w14:textFill>
            <w14:solidFill>
              <w14:schemeClr w14:val="tx1"/>
            </w14:solidFill>
          </w14:textFill>
        </w:rPr>
        <w:t>自然</w:t>
      </w:r>
      <w:r>
        <w:rPr>
          <w:rFonts w:hint="eastAsia" w:ascii="仿宋_GB2312" w:hAnsi="宋体" w:eastAsia="仿宋_GB2312"/>
          <w:color w:val="000000" w:themeColor="text1"/>
          <w:sz w:val="32"/>
          <w:szCs w:val="32"/>
          <w14:textFill>
            <w14:solidFill>
              <w14:schemeClr w14:val="tx1"/>
            </w14:solidFill>
          </w14:textFill>
        </w:rPr>
        <w:t>科学优秀</w:t>
      </w:r>
      <w:r>
        <w:rPr>
          <w:rFonts w:hint="eastAsia" w:ascii="仿宋_GB2312" w:hAnsi="宋体" w:eastAsia="仿宋_GB2312"/>
          <w:color w:val="000000" w:themeColor="text1"/>
          <w:sz w:val="32"/>
          <w:szCs w:val="32"/>
          <w:lang w:val="en-US" w:eastAsia="zh-CN"/>
          <w14:textFill>
            <w14:solidFill>
              <w14:schemeClr w14:val="tx1"/>
            </w14:solidFill>
          </w14:textFill>
        </w:rPr>
        <w:t>学术</w:t>
      </w:r>
      <w:r>
        <w:rPr>
          <w:rFonts w:hint="eastAsia" w:ascii="仿宋_GB2312" w:hAnsi="宋体" w:eastAsia="仿宋_GB2312"/>
          <w:color w:val="000000" w:themeColor="text1"/>
          <w:sz w:val="32"/>
          <w:szCs w:val="32"/>
          <w14:textFill>
            <w14:solidFill>
              <w14:schemeClr w14:val="tx1"/>
            </w14:solidFill>
          </w14:textFill>
        </w:rPr>
        <w:t>成果评奖的范围是</w:t>
      </w:r>
      <w:r>
        <w:rPr>
          <w:rFonts w:hint="eastAsia" w:ascii="仿宋_GB2312" w:hAnsi="宋体" w:eastAsia="仿宋_GB2312"/>
          <w:color w:val="000000" w:themeColor="text1"/>
          <w:sz w:val="32"/>
          <w:szCs w:val="32"/>
          <w:lang w:val="en-US" w:eastAsia="zh-CN"/>
          <w14:textFill>
            <w14:solidFill>
              <w14:schemeClr w14:val="tx1"/>
            </w14:solidFill>
          </w14:textFill>
        </w:rPr>
        <w:t>自然</w:t>
      </w:r>
      <w:r>
        <w:rPr>
          <w:rFonts w:hint="eastAsia" w:ascii="仿宋_GB2312" w:hAnsi="宋体" w:eastAsia="仿宋_GB2312"/>
          <w:color w:val="000000" w:themeColor="text1"/>
          <w:sz w:val="32"/>
          <w:szCs w:val="32"/>
          <w14:textFill>
            <w14:solidFill>
              <w14:schemeClr w14:val="tx1"/>
            </w14:solidFill>
          </w14:textFill>
        </w:rPr>
        <w:t>科学领域的科研成果，凡以下情况之一者，不属申报参评范围：电子出版物、新闻报道和已获得过市级以上</w:t>
      </w:r>
      <w:r>
        <w:rPr>
          <w:rFonts w:hint="eastAsia" w:ascii="仿宋_GB2312" w:hAnsi="宋体" w:eastAsia="仿宋_GB2312"/>
          <w:color w:val="000000" w:themeColor="text1"/>
          <w:sz w:val="32"/>
          <w:szCs w:val="32"/>
          <w:lang w:val="en-US" w:eastAsia="zh-CN"/>
          <w14:textFill>
            <w14:solidFill>
              <w14:schemeClr w14:val="tx1"/>
            </w14:solidFill>
          </w14:textFill>
        </w:rPr>
        <w:t>自然</w:t>
      </w:r>
      <w:r>
        <w:rPr>
          <w:rFonts w:hint="eastAsia" w:ascii="仿宋_GB2312" w:hAnsi="宋体" w:eastAsia="仿宋_GB2312"/>
          <w:color w:val="000000" w:themeColor="text1"/>
          <w:sz w:val="32"/>
          <w:szCs w:val="32"/>
          <w14:textFill>
            <w14:solidFill>
              <w14:schemeClr w14:val="tx1"/>
            </w14:solidFill>
          </w14:textFill>
        </w:rPr>
        <w:t>科学优秀</w:t>
      </w:r>
      <w:r>
        <w:rPr>
          <w:rFonts w:hint="eastAsia" w:ascii="仿宋_GB2312" w:hAnsi="宋体" w:eastAsia="仿宋_GB2312"/>
          <w:color w:val="000000" w:themeColor="text1"/>
          <w:sz w:val="32"/>
          <w:szCs w:val="32"/>
          <w:lang w:val="en-US" w:eastAsia="zh-CN"/>
          <w14:textFill>
            <w14:solidFill>
              <w14:schemeClr w14:val="tx1"/>
            </w14:solidFill>
          </w14:textFill>
        </w:rPr>
        <w:t>学术</w:t>
      </w:r>
      <w:r>
        <w:rPr>
          <w:rFonts w:hint="eastAsia" w:ascii="仿宋_GB2312" w:hAnsi="宋体" w:eastAsia="仿宋_GB2312"/>
          <w:color w:val="000000" w:themeColor="text1"/>
          <w:sz w:val="32"/>
          <w:szCs w:val="32"/>
          <w14:textFill>
            <w14:solidFill>
              <w14:schemeClr w14:val="tx1"/>
            </w14:solidFill>
          </w14:textFill>
        </w:rPr>
        <w:t>成果的论著新版本、文件、领导讲话、工作总结、概览、辑集的统计资料、著作权有争议且尚未妥善解决的研究成果、按照《中华人民共和国保密法》规定涉及国家机密的研究成果。</w:t>
      </w:r>
    </w:p>
    <w:p>
      <w:pPr>
        <w:numPr>
          <w:ilvl w:val="0"/>
          <w:numId w:val="1"/>
        </w:numPr>
        <w:ind w:left="-10" w:leftChars="0" w:firstLine="640" w:firstLineChars="0"/>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评奖标准</w:t>
      </w:r>
    </w:p>
    <w:p>
      <w:pPr>
        <w:ind w:firstLine="722" w:firstLineChars="225"/>
        <w:rPr>
          <w:rFonts w:hint="eastAsia"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（一）基本标准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eastAsia="仿宋_GB2312"/>
          <w:b w:val="0"/>
          <w:bCs/>
          <w:color w:val="000000" w:themeColor="text1"/>
          <w:sz w:val="32"/>
          <w:szCs w:val="32"/>
          <w14:textFill>
            <w14:solidFill>
              <w14:schemeClr w14:val="tx1"/>
            </w14:solidFill>
          </w14:textFill>
        </w:rPr>
        <w:t>论文专著</w:t>
      </w:r>
      <w:r>
        <w:rPr>
          <w:rFonts w:hint="eastAsia" w:ascii="仿宋_GB2312" w:eastAsia="仿宋_GB2312"/>
          <w:b w:val="0"/>
          <w:bCs/>
          <w:color w:val="000000" w:themeColor="text1"/>
          <w:sz w:val="32"/>
          <w:szCs w:val="32"/>
          <w:lang w:eastAsia="zh-CN"/>
          <w14:textFill>
            <w14:solidFill>
              <w14:schemeClr w14:val="tx1"/>
            </w14:solidFill>
          </w14:textFill>
        </w:rPr>
        <w:t>：</w:t>
      </w:r>
      <w:r>
        <w:rPr>
          <w:rFonts w:hint="eastAsia" w:ascii="仿宋_GB2312" w:eastAsia="仿宋_GB2312"/>
          <w:b w:val="0"/>
          <w:bCs/>
          <w:color w:val="000000" w:themeColor="text1"/>
          <w:sz w:val="32"/>
          <w:szCs w:val="32"/>
          <w14:textFill>
            <w14:solidFill>
              <w14:schemeClr w14:val="tx1"/>
            </w14:solidFill>
          </w14:textFill>
        </w:rPr>
        <w:t>应具有理论性、科学性、创新性、实用性的特征，并对科学技术和促进国民经济发展具有一定的理论和应用价值。文章必须论点明确，论据科学，材料翔实，行文精炼严谨。</w:t>
      </w:r>
    </w:p>
    <w:p>
      <w:pPr>
        <w:ind w:firstLine="720" w:firstLineChars="225"/>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学术研究报告</w:t>
      </w:r>
      <w:r>
        <w:rPr>
          <w:rFonts w:hint="eastAsia" w:ascii="仿宋_GB2312" w:hAnsi="宋体" w:eastAsia="仿宋_GB2312"/>
          <w:color w:val="000000" w:themeColor="text1"/>
          <w:sz w:val="32"/>
          <w:szCs w:val="32"/>
          <w14:textFill>
            <w14:solidFill>
              <w14:schemeClr w14:val="tx1"/>
            </w14:solidFill>
          </w14:textFill>
        </w:rPr>
        <w:t>：能够抓住当地经济社会发展中的重大问题以及领导和群众所关心的热点、难点问题，通过调研和科学分析，提出可行性对策、建议和措施。具有较高的应用价值或被采纳后有较明显的经济社会效益。</w:t>
      </w:r>
    </w:p>
    <w:p>
      <w:pPr>
        <w:ind w:firstLine="722" w:firstLineChars="225"/>
        <w:rPr>
          <w:rFonts w:hint="eastAsia"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（二）等级标准</w:t>
      </w:r>
    </w:p>
    <w:p>
      <w:pPr>
        <w:ind w:firstLine="720" w:firstLineChars="225"/>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评奖实行分类评选，按类设等，分立标准。具体评奖标准是：</w:t>
      </w:r>
    </w:p>
    <w:p>
      <w:pPr>
        <w:ind w:firstLine="722" w:firstLineChars="225"/>
        <w:rPr>
          <w:rFonts w:hint="eastAsia"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1.著作类</w:t>
      </w:r>
    </w:p>
    <w:p>
      <w:pPr>
        <w:ind w:firstLine="720" w:firstLineChars="225"/>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一等奖：①具有重大的学术价值或应用价值。对学科建设有重要贡献，或在理论上有新突破，或开创一门新学科，或填补了学科领域的空白；对解决社会实践问题有重要作用，有明显的社会效益或经济效益。②在国内学术界有重大影响，是本学科领先之作。③研究难度大，研究方法独特新颖。</w:t>
      </w:r>
      <w:r>
        <w:rPr>
          <w:rFonts w:hint="eastAsia" w:ascii="宋体" w:hAnsi="宋体" w:eastAsia="宋体" w:cs="宋体"/>
          <w:color w:val="000000" w:themeColor="text1"/>
          <w:sz w:val="32"/>
          <w:szCs w:val="32"/>
          <w14:textFill>
            <w14:solidFill>
              <w14:schemeClr w14:val="tx1"/>
            </w14:solidFill>
          </w14:textFill>
        </w:rPr>
        <w:t>④</w:t>
      </w:r>
      <w:r>
        <w:rPr>
          <w:rFonts w:hint="eastAsia" w:ascii="仿宋_GB2312" w:eastAsia="仿宋_GB2312"/>
          <w:b w:val="0"/>
          <w:bCs/>
          <w:color w:val="000000" w:themeColor="text1"/>
          <w:sz w:val="32"/>
          <w:szCs w:val="32"/>
          <w14:textFill>
            <w14:solidFill>
              <w14:schemeClr w14:val="tx1"/>
            </w14:solidFill>
          </w14:textFill>
        </w:rPr>
        <w:t>国家级以上有权威的出版社出版的专著，并被同行业专家普遍认可。</w:t>
      </w:r>
    </w:p>
    <w:p>
      <w:pPr>
        <w:ind w:firstLine="720" w:firstLineChars="225"/>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二等奖：①具有很高的学术价值或应用价值。对学科建设有较大贡献，在理论上有较大创新性，提出重要的新观点、新结论；或对解决社会实践问题有较大作用，有一定的社会效益或经济效益。②在省内学术界有较大影响，在市内是本学科领先之作。③研究难度比较大，研究方法有创新。</w:t>
      </w:r>
      <w:r>
        <w:rPr>
          <w:rFonts w:hint="eastAsia" w:ascii="宋体" w:hAnsi="宋体" w:eastAsia="宋体" w:cs="宋体"/>
          <w:color w:val="000000" w:themeColor="text1"/>
          <w:sz w:val="32"/>
          <w:szCs w:val="32"/>
          <w14:textFill>
            <w14:solidFill>
              <w14:schemeClr w14:val="tx1"/>
            </w14:solidFill>
          </w14:textFill>
        </w:rPr>
        <w:t>④</w:t>
      </w:r>
      <w:r>
        <w:rPr>
          <w:rFonts w:hint="eastAsia" w:ascii="仿宋_GB2312" w:hAnsi="宋体" w:eastAsia="仿宋_GB2312"/>
          <w:color w:val="000000" w:themeColor="text1"/>
          <w:sz w:val="32"/>
          <w:szCs w:val="32"/>
          <w14:textFill>
            <w14:solidFill>
              <w14:schemeClr w14:val="tx1"/>
            </w14:solidFill>
          </w14:textFill>
        </w:rPr>
        <w:t>省级以上有权威的出版社出版的专著，并被同行业专家认可。</w:t>
      </w:r>
    </w:p>
    <w:p>
      <w:pPr>
        <w:ind w:firstLine="720" w:firstLineChars="225"/>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三等奖：①具有比较高的学术价值或应用价值。对学科建设有一定贡献，内容有新意，提出新的观点，得出新的结论；或对解决社会实践问题有较好作用，有明显的社会效益或经济效益。②在市内学术界有较大影响，是出名之作。③研究有一定难度，研究方法新。</w:t>
      </w:r>
      <w:r>
        <w:rPr>
          <w:rFonts w:hint="eastAsia" w:ascii="宋体" w:hAnsi="宋体" w:eastAsia="宋体" w:cs="宋体"/>
          <w:color w:val="000000" w:themeColor="text1"/>
          <w:sz w:val="32"/>
          <w:szCs w:val="32"/>
          <w14:textFill>
            <w14:solidFill>
              <w14:schemeClr w14:val="tx1"/>
            </w14:solidFill>
          </w14:textFill>
        </w:rPr>
        <w:t>④</w:t>
      </w:r>
      <w:r>
        <w:rPr>
          <w:rFonts w:hint="eastAsia" w:ascii="仿宋_GB2312" w:eastAsia="仿宋_GB2312"/>
          <w:b w:val="0"/>
          <w:bCs/>
          <w:color w:val="000000" w:themeColor="text1"/>
          <w:sz w:val="32"/>
          <w:szCs w:val="32"/>
          <w14:textFill>
            <w14:solidFill>
              <w14:schemeClr w14:val="tx1"/>
            </w14:solidFill>
          </w14:textFill>
        </w:rPr>
        <w:t>省级以上出版社出版的专著。</w:t>
      </w:r>
    </w:p>
    <w:p>
      <w:pPr>
        <w:ind w:firstLine="722" w:firstLineChars="225"/>
        <w:rPr>
          <w:rFonts w:hint="eastAsia"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2.</w:t>
      </w:r>
      <w:r>
        <w:rPr>
          <w:rFonts w:hint="eastAsia" w:ascii="仿宋_GB2312" w:hAnsi="宋体" w:eastAsia="仿宋_GB2312"/>
          <w:b/>
          <w:bCs/>
          <w:color w:val="000000" w:themeColor="text1"/>
          <w:sz w:val="32"/>
          <w:szCs w:val="32"/>
          <w:lang w:eastAsia="zh-CN"/>
          <w14:textFill>
            <w14:solidFill>
              <w14:schemeClr w14:val="tx1"/>
            </w14:solidFill>
          </w14:textFill>
        </w:rPr>
        <w:t>论文</w:t>
      </w:r>
      <w:r>
        <w:rPr>
          <w:rFonts w:hint="eastAsia" w:ascii="仿宋_GB2312" w:hAnsi="宋体" w:eastAsia="仿宋_GB2312"/>
          <w:b/>
          <w:bCs/>
          <w:color w:val="000000" w:themeColor="text1"/>
          <w:sz w:val="32"/>
          <w:szCs w:val="32"/>
          <w14:textFill>
            <w14:solidFill>
              <w14:schemeClr w14:val="tx1"/>
            </w14:solidFill>
          </w14:textFill>
        </w:rPr>
        <w:t>类</w:t>
      </w:r>
      <w:r>
        <w:rPr>
          <w:rFonts w:hint="eastAsia" w:ascii="仿宋_GB2312" w:hAnsi="宋体" w:eastAsia="仿宋_GB2312"/>
          <w:b/>
          <w:bCs/>
          <w:color w:val="000000" w:themeColor="text1"/>
          <w:sz w:val="32"/>
          <w:szCs w:val="32"/>
          <w:lang w:eastAsia="zh-CN"/>
          <w14:textFill>
            <w14:solidFill>
              <w14:schemeClr w14:val="tx1"/>
            </w14:solidFill>
          </w14:textFill>
        </w:rPr>
        <w:t>（</w:t>
      </w:r>
      <w:r>
        <w:rPr>
          <w:rFonts w:hint="eastAsia" w:ascii="仿宋_GB2312" w:hAnsi="宋体" w:eastAsia="仿宋_GB2312"/>
          <w:b/>
          <w:bCs/>
          <w:color w:val="000000" w:themeColor="text1"/>
          <w:sz w:val="32"/>
          <w:szCs w:val="32"/>
          <w:lang w:val="en-US" w:eastAsia="zh-CN"/>
          <w14:textFill>
            <w14:solidFill>
              <w14:schemeClr w14:val="tx1"/>
            </w14:solidFill>
          </w14:textFill>
        </w:rPr>
        <w:t>含研究报告</w:t>
      </w:r>
      <w:r>
        <w:rPr>
          <w:rFonts w:hint="eastAsia" w:ascii="仿宋_GB2312" w:hAnsi="宋体" w:eastAsia="仿宋_GB2312"/>
          <w:b/>
          <w:bCs/>
          <w:color w:val="000000" w:themeColor="text1"/>
          <w:sz w:val="32"/>
          <w:szCs w:val="32"/>
          <w:lang w:eastAsia="zh-CN"/>
          <w14:textFill>
            <w14:solidFill>
              <w14:schemeClr w14:val="tx1"/>
            </w14:solidFill>
          </w14:textFill>
        </w:rPr>
        <w:t>）</w:t>
      </w:r>
    </w:p>
    <w:p>
      <w:pPr>
        <w:ind w:firstLine="720" w:firstLineChars="225"/>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一等奖：①科学地阐明或解决重大的理论问题或现实问题，提出有创见性的新观点、新方法，在学术上有重要突破，或取得重大的社会经济效益，具有重要的学术价值或应用价值。②在全国学术界有重要影响，在省内外居于领先地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楷体_GB2312" w:eastAsia="楷体_GB2312"/>
          <w:b/>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申报一等优秀学术成果，必须具备下列条件之一：</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eastAsia="仿宋_GB2312"/>
          <w:b w:val="0"/>
          <w:bCs/>
          <w:color w:val="000000" w:themeColor="text1"/>
          <w:sz w:val="32"/>
          <w:szCs w:val="32"/>
          <w14:textFill>
            <w14:solidFill>
              <w14:schemeClr w14:val="tx1"/>
            </w14:solidFill>
          </w14:textFill>
        </w:rPr>
      </w:pPr>
      <w:r>
        <w:rPr>
          <w:rFonts w:hint="eastAsia" w:ascii="仿宋_GB2312" w:eastAsia="仿宋_GB2312"/>
          <w:b w:val="0"/>
          <w:bCs/>
          <w:color w:val="000000" w:themeColor="text1"/>
          <w:sz w:val="32"/>
          <w:szCs w:val="32"/>
          <w14:textFill>
            <w14:solidFill>
              <w14:schemeClr w14:val="tx1"/>
            </w14:solidFill>
          </w14:textFill>
        </w:rPr>
        <w:t>（1）在国家级以上有权威的学术刊物上全文发表；</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eastAsia="仿宋_GB2312"/>
          <w:b w:val="0"/>
          <w:bCs/>
          <w:color w:val="000000" w:themeColor="text1"/>
          <w:sz w:val="32"/>
          <w:szCs w:val="32"/>
          <w14:textFill>
            <w14:solidFill>
              <w14:schemeClr w14:val="tx1"/>
            </w14:solidFill>
          </w14:textFill>
        </w:rPr>
      </w:pPr>
      <w:r>
        <w:rPr>
          <w:rFonts w:hint="eastAsia" w:ascii="仿宋_GB2312" w:eastAsia="仿宋_GB2312"/>
          <w:b w:val="0"/>
          <w:bCs/>
          <w:color w:val="000000" w:themeColor="text1"/>
          <w:sz w:val="32"/>
          <w:szCs w:val="32"/>
          <w14:textFill>
            <w14:solidFill>
              <w14:schemeClr w14:val="tx1"/>
            </w14:solidFill>
          </w14:textFill>
        </w:rPr>
        <w:t>（2）在国家级以上学术会议上大会宣读；</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eastAsia="仿宋_GB2312"/>
          <w:b w:val="0"/>
          <w:bCs/>
          <w:color w:val="000000" w:themeColor="text1"/>
          <w:sz w:val="32"/>
          <w:szCs w:val="32"/>
          <w14:textFill>
            <w14:solidFill>
              <w14:schemeClr w14:val="tx1"/>
            </w14:solidFill>
          </w14:textFill>
        </w:rPr>
      </w:pPr>
      <w:r>
        <w:rPr>
          <w:rFonts w:hint="eastAsia" w:ascii="仿宋_GB2312" w:eastAsia="仿宋_GB2312"/>
          <w:b w:val="0"/>
          <w:bCs/>
          <w:color w:val="000000" w:themeColor="text1"/>
          <w:sz w:val="32"/>
          <w:szCs w:val="32"/>
          <w14:textFill>
            <w14:solidFill>
              <w14:schemeClr w14:val="tx1"/>
            </w14:solidFill>
          </w14:textFill>
        </w:rPr>
        <w:t>（3）被全国性以上（含国家级）学会评为优秀学术论文；</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宋体" w:eastAsia="仿宋_GB2312"/>
          <w:color w:val="000000" w:themeColor="text1"/>
          <w:sz w:val="32"/>
          <w:szCs w:val="32"/>
          <w14:textFill>
            <w14:solidFill>
              <w14:schemeClr w14:val="tx1"/>
            </w14:solidFill>
          </w14:textFill>
        </w:rPr>
      </w:pPr>
      <w:r>
        <w:rPr>
          <w:rFonts w:hint="eastAsia" w:ascii="仿宋_GB2312" w:eastAsia="仿宋_GB2312"/>
          <w:b w:val="0"/>
          <w:bCs/>
          <w:color w:val="000000" w:themeColor="text1"/>
          <w:sz w:val="32"/>
          <w:szCs w:val="32"/>
          <w14:textFill>
            <w14:solidFill>
              <w14:schemeClr w14:val="tx1"/>
            </w14:solidFill>
          </w14:textFill>
        </w:rPr>
        <w:t>（4）通过省、部级以上单位鉴定的研究报告</w:t>
      </w:r>
      <w:r>
        <w:rPr>
          <w:rFonts w:hint="eastAsia" w:ascii="仿宋_GB2312" w:eastAsia="仿宋_GB2312"/>
          <w:b w:val="0"/>
          <w:bCs/>
          <w:color w:val="000000" w:themeColor="text1"/>
          <w:sz w:val="32"/>
          <w:szCs w:val="32"/>
          <w:lang w:eastAsia="zh-CN"/>
          <w14:textFill>
            <w14:solidFill>
              <w14:schemeClr w14:val="tx1"/>
            </w14:solidFill>
          </w14:textFill>
        </w:rPr>
        <w:t>。</w:t>
      </w:r>
    </w:p>
    <w:p>
      <w:pPr>
        <w:ind w:firstLine="720" w:firstLineChars="225"/>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二等奖：①能够科学地阐明或解决重要的理论问题或现实问题，提出十分有价值的新观点、新方法，具有重要的学术价值或应用价值。②在全省学术界有较大影响，在省内是著名之作。</w:t>
      </w:r>
    </w:p>
    <w:p>
      <w:pPr>
        <w:ind w:firstLine="720" w:firstLineChars="225"/>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申报二等优秀学术成果，必须具备下列条件之一：</w:t>
      </w:r>
    </w:p>
    <w:p>
      <w:pPr>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（1）被全国性学术会议录取；</w:t>
      </w:r>
    </w:p>
    <w:p>
      <w:pPr>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（2）在省级以上（含省级）学术会议上宣读；</w:t>
      </w:r>
    </w:p>
    <w:p>
      <w:pPr>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（3）在省级以上（含省级）公开发行的学术刊物上全文发表；</w:t>
      </w:r>
    </w:p>
    <w:p>
      <w:pPr>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（4）通过省级有关部门组织鉴定的研究报告；</w:t>
      </w:r>
    </w:p>
    <w:p>
      <w:pPr>
        <w:ind w:firstLine="720" w:firstLineChars="225"/>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三等奖：①能够正确地阐明或解决理论问题或现实问题，提出新的观点或方法，有一定的学术价值或应用价值。②在市内学术界或社会上有较好的影响。</w:t>
      </w:r>
    </w:p>
    <w:p>
      <w:pPr>
        <w:ind w:firstLine="720" w:firstLineChars="225"/>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申报三等优秀学术成果，必须具备下列条件之一：</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eastAsia="仿宋_GB2312"/>
          <w:b w:val="0"/>
          <w:bCs/>
          <w:color w:val="000000" w:themeColor="text1"/>
          <w:sz w:val="32"/>
          <w:szCs w:val="32"/>
          <w14:textFill>
            <w14:solidFill>
              <w14:schemeClr w14:val="tx1"/>
            </w14:solidFill>
          </w14:textFill>
        </w:rPr>
      </w:pPr>
      <w:r>
        <w:rPr>
          <w:rFonts w:hint="eastAsia" w:ascii="仿宋_GB2312" w:eastAsia="仿宋_GB2312"/>
          <w:b w:val="0"/>
          <w:bCs/>
          <w:color w:val="000000" w:themeColor="text1"/>
          <w:sz w:val="32"/>
          <w:szCs w:val="32"/>
          <w14:textFill>
            <w14:solidFill>
              <w14:schemeClr w14:val="tx1"/>
            </w14:solidFill>
          </w14:textFill>
        </w:rPr>
        <w:t>（1）被全省性学术会议录用；</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eastAsia="仿宋_GB2312"/>
          <w:b w:val="0"/>
          <w:bCs/>
          <w:color w:val="000000" w:themeColor="text1"/>
          <w:sz w:val="32"/>
          <w:szCs w:val="32"/>
          <w14:textFill>
            <w14:solidFill>
              <w14:schemeClr w14:val="tx1"/>
            </w14:solidFill>
          </w14:textFill>
        </w:rPr>
      </w:pPr>
      <w:r>
        <w:rPr>
          <w:rFonts w:hint="eastAsia" w:ascii="仿宋_GB2312" w:eastAsia="仿宋_GB2312"/>
          <w:b w:val="0"/>
          <w:bCs/>
          <w:color w:val="000000" w:themeColor="text1"/>
          <w:sz w:val="32"/>
          <w:szCs w:val="32"/>
          <w14:textFill>
            <w14:solidFill>
              <w14:schemeClr w14:val="tx1"/>
            </w14:solidFill>
          </w14:textFill>
        </w:rPr>
        <w:t>（2）在地市级以上（含地市级）学术会议上宣读；</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eastAsia="仿宋_GB2312"/>
          <w:b w:val="0"/>
          <w:bCs/>
          <w:color w:val="000000" w:themeColor="text1"/>
          <w:sz w:val="32"/>
          <w:szCs w:val="32"/>
          <w14:textFill>
            <w14:solidFill>
              <w14:schemeClr w14:val="tx1"/>
            </w14:solidFill>
          </w14:textFill>
        </w:rPr>
      </w:pPr>
      <w:r>
        <w:rPr>
          <w:rFonts w:hint="eastAsia" w:ascii="仿宋_GB2312" w:eastAsia="仿宋_GB2312"/>
          <w:b w:val="0"/>
          <w:bCs/>
          <w:color w:val="000000" w:themeColor="text1"/>
          <w:sz w:val="32"/>
          <w:szCs w:val="32"/>
          <w14:textFill>
            <w14:solidFill>
              <w14:schemeClr w14:val="tx1"/>
            </w14:solidFill>
          </w14:textFill>
        </w:rPr>
        <w:t>（3）在地市级以上（含地市级）公开发行的学术刊物上全文发表；</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eastAsia="仿宋_GB2312"/>
          <w:b w:val="0"/>
          <w:bCs/>
          <w:color w:val="000000" w:themeColor="text1"/>
          <w:sz w:val="32"/>
          <w:szCs w:val="32"/>
          <w14:textFill>
            <w14:solidFill>
              <w14:schemeClr w14:val="tx1"/>
            </w14:solidFill>
          </w14:textFill>
        </w:rPr>
      </w:pPr>
      <w:r>
        <w:rPr>
          <w:rFonts w:hint="eastAsia" w:ascii="仿宋_GB2312" w:eastAsia="仿宋_GB2312"/>
          <w:b w:val="0"/>
          <w:bCs/>
          <w:color w:val="000000" w:themeColor="text1"/>
          <w:sz w:val="32"/>
          <w:szCs w:val="32"/>
          <w14:textFill>
            <w14:solidFill>
              <w14:schemeClr w14:val="tx1"/>
            </w14:solidFill>
          </w14:textFill>
        </w:rPr>
        <w:t>（4）通过地市级有关部门组织鉴定的研究报告；</w:t>
      </w:r>
    </w:p>
    <w:p>
      <w:pPr>
        <w:ind w:firstLine="720" w:firstLineChars="225"/>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三、评奖步骤和要求</w:t>
      </w:r>
    </w:p>
    <w:p>
      <w:pPr>
        <w:ind w:firstLine="642" w:firstLineChars="200"/>
        <w:rPr>
          <w:rFonts w:hint="eastAsia"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（一）评奖步骤</w:t>
      </w:r>
    </w:p>
    <w:p>
      <w:pPr>
        <w:ind w:firstLine="642" w:firstLineChars="200"/>
        <w:rPr>
          <w:rFonts w:hint="eastAsia"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1.组织初评</w:t>
      </w:r>
    </w:p>
    <w:p>
      <w:pPr>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（1）初评组的组建。各院校初评组成员由各自</w:t>
      </w:r>
      <w:r>
        <w:rPr>
          <w:rFonts w:hint="eastAsia" w:ascii="仿宋_GB2312" w:hAnsi="宋体" w:eastAsia="仿宋_GB2312"/>
          <w:color w:val="000000" w:themeColor="text1"/>
          <w:sz w:val="32"/>
          <w:szCs w:val="32"/>
          <w:lang w:val="en-US" w:eastAsia="zh-CN"/>
          <w14:textFill>
            <w14:solidFill>
              <w14:schemeClr w14:val="tx1"/>
            </w14:solidFill>
          </w14:textFill>
        </w:rPr>
        <w:t>科协或</w:t>
      </w:r>
      <w:r>
        <w:rPr>
          <w:rFonts w:hint="eastAsia" w:ascii="仿宋_GB2312" w:hAnsi="宋体" w:eastAsia="仿宋_GB2312"/>
          <w:color w:val="000000" w:themeColor="text1"/>
          <w:sz w:val="32"/>
          <w:szCs w:val="32"/>
          <w14:textFill>
            <w14:solidFill>
              <w14:schemeClr w14:val="tx1"/>
            </w14:solidFill>
          </w14:textFill>
        </w:rPr>
        <w:t>科研处组织；市级学会</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协会、研究会</w:t>
      </w:r>
      <w:r>
        <w:rPr>
          <w:rFonts w:hint="eastAsia" w:ascii="仿宋_GB2312" w:hAnsi="宋体" w:eastAsia="仿宋_GB2312"/>
          <w:color w:val="000000" w:themeColor="text1"/>
          <w:sz w:val="32"/>
          <w:szCs w:val="32"/>
          <w14:textFill>
            <w14:solidFill>
              <w14:schemeClr w14:val="tx1"/>
            </w14:solidFill>
          </w14:textFill>
        </w:rPr>
        <w:t>初评组成员由其常务理事会民主推选产生，在</w:t>
      </w:r>
      <w:r>
        <w:rPr>
          <w:rFonts w:hint="eastAsia" w:ascii="仿宋_GB2312" w:hAnsi="宋体" w:eastAsia="仿宋_GB2312"/>
          <w:color w:val="000000" w:themeColor="text1"/>
          <w:sz w:val="32"/>
          <w:szCs w:val="32"/>
          <w:lang w:eastAsia="zh-CN"/>
          <w14:textFill>
            <w14:solidFill>
              <w14:schemeClr w14:val="tx1"/>
            </w14:solidFill>
          </w14:textFill>
        </w:rPr>
        <w:t>主管</w:t>
      </w:r>
      <w:r>
        <w:rPr>
          <w:rFonts w:hint="eastAsia" w:ascii="仿宋_GB2312" w:hAnsi="宋体" w:eastAsia="仿宋_GB2312"/>
          <w:color w:val="000000" w:themeColor="text1"/>
          <w:sz w:val="32"/>
          <w:szCs w:val="32"/>
          <w14:textFill>
            <w14:solidFill>
              <w14:schemeClr w14:val="tx1"/>
            </w14:solidFill>
          </w14:textFill>
        </w:rPr>
        <w:t>单位的帮助与指导下开展评选工作；县市区初评组成员由</w:t>
      </w:r>
      <w:r>
        <w:rPr>
          <w:rFonts w:hint="eastAsia" w:ascii="仿宋_GB2312" w:hAnsi="宋体" w:eastAsia="仿宋_GB2312"/>
          <w:color w:val="000000" w:themeColor="text1"/>
          <w:sz w:val="32"/>
          <w:szCs w:val="32"/>
          <w:lang w:val="en-US" w:eastAsia="zh-CN"/>
          <w14:textFill>
            <w14:solidFill>
              <w14:schemeClr w14:val="tx1"/>
            </w14:solidFill>
          </w14:textFill>
        </w:rPr>
        <w:t>县市区科协</w:t>
      </w:r>
      <w:r>
        <w:rPr>
          <w:rFonts w:hint="eastAsia" w:ascii="仿宋_GB2312" w:hAnsi="宋体" w:eastAsia="仿宋_GB2312"/>
          <w:color w:val="000000" w:themeColor="text1"/>
          <w:sz w:val="32"/>
          <w:szCs w:val="32"/>
          <w14:textFill>
            <w14:solidFill>
              <w14:schemeClr w14:val="tx1"/>
            </w14:solidFill>
          </w14:textFill>
        </w:rPr>
        <w:t>聘请专家、学者组成；市直相关部门初评组成员由</w:t>
      </w:r>
      <w:r>
        <w:rPr>
          <w:rFonts w:hint="eastAsia" w:ascii="仿宋_GB2312" w:hAnsi="宋体" w:eastAsia="仿宋_GB2312"/>
          <w:color w:val="000000" w:themeColor="text1"/>
          <w:sz w:val="32"/>
          <w:szCs w:val="32"/>
          <w:lang w:eastAsia="zh-CN"/>
          <w14:textFill>
            <w14:solidFill>
              <w14:schemeClr w14:val="tx1"/>
            </w14:solidFill>
          </w14:textFill>
        </w:rPr>
        <w:t>市直</w:t>
      </w:r>
      <w:r>
        <w:rPr>
          <w:rFonts w:hint="eastAsia" w:ascii="仿宋_GB2312" w:hAnsi="宋体" w:eastAsia="仿宋_GB2312"/>
          <w:color w:val="000000" w:themeColor="text1"/>
          <w:sz w:val="32"/>
          <w:szCs w:val="32"/>
          <w:lang w:val="en-US" w:eastAsia="zh-CN"/>
          <w14:textFill>
            <w14:solidFill>
              <w14:schemeClr w14:val="tx1"/>
            </w14:solidFill>
          </w14:textFill>
        </w:rPr>
        <w:t>单位自行</w:t>
      </w:r>
      <w:r>
        <w:rPr>
          <w:rFonts w:hint="eastAsia" w:ascii="仿宋_GB2312" w:hAnsi="宋体" w:eastAsia="仿宋_GB2312"/>
          <w:color w:val="000000" w:themeColor="text1"/>
          <w:sz w:val="32"/>
          <w:szCs w:val="32"/>
          <w14:textFill>
            <w14:solidFill>
              <w14:schemeClr w14:val="tx1"/>
            </w14:solidFill>
          </w14:textFill>
        </w:rPr>
        <w:t>组织。</w:t>
      </w:r>
    </w:p>
    <w:p>
      <w:pPr>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各初评组应由5—9人组成，其中组长1人，副组长1—2人，由初评组民主选举产生。学科相近的学会，在自愿的基础上，可以几个学会组成一个初评组。有的学科申报的成果过少，也可以与相近学科组成联合初评组。</w:t>
      </w:r>
    </w:p>
    <w:p>
      <w:pPr>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为确保初评质量，市评委会办公室应积极加以指导，各初评组在评选工作中，遇到问题要主动同市评委会办公室联系，严格按操作规则进行评选。</w:t>
      </w:r>
    </w:p>
    <w:p>
      <w:pPr>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初评组的任务。初评组接受成果申报，进行资格审查，负责对申报成果开展初评，并对初评入选的成果初步评出等级。推荐各等次奖项的比例可由各初评单位根据成果的质量和数量自行设定，按质论等。初评结束后，初评组将入选成果材料整理上报到市评委会办公室。</w:t>
      </w:r>
    </w:p>
    <w:p>
      <w:pPr>
        <w:ind w:firstLine="722" w:firstLineChars="225"/>
        <w:rPr>
          <w:rFonts w:hint="eastAsia"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2.组织终审</w:t>
      </w:r>
    </w:p>
    <w:p>
      <w:pPr>
        <w:ind w:firstLine="720" w:firstLineChars="225"/>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（1）终审组的组建。由市评委会办公室根据各类成果的学科分布情况，在南阳市</w:t>
      </w:r>
      <w:r>
        <w:rPr>
          <w:rFonts w:hint="eastAsia" w:ascii="仿宋_GB2312" w:hAnsi="宋体" w:eastAsia="仿宋_GB2312"/>
          <w:color w:val="000000" w:themeColor="text1"/>
          <w:sz w:val="32"/>
          <w:szCs w:val="32"/>
          <w:lang w:val="en-US" w:eastAsia="zh-CN"/>
          <w14:textFill>
            <w14:solidFill>
              <w14:schemeClr w14:val="tx1"/>
            </w14:solidFill>
          </w14:textFill>
        </w:rPr>
        <w:t>自然</w:t>
      </w:r>
      <w:r>
        <w:rPr>
          <w:rFonts w:hint="eastAsia" w:ascii="仿宋_GB2312" w:hAnsi="宋体" w:eastAsia="仿宋_GB2312"/>
          <w:color w:val="000000" w:themeColor="text1"/>
          <w:sz w:val="32"/>
          <w:szCs w:val="32"/>
          <w14:textFill>
            <w14:solidFill>
              <w14:schemeClr w14:val="tx1"/>
            </w14:solidFill>
          </w14:textFill>
        </w:rPr>
        <w:t>科学</w:t>
      </w:r>
      <w:r>
        <w:rPr>
          <w:rFonts w:hint="eastAsia" w:ascii="仿宋_GB2312" w:hAnsi="宋体" w:eastAsia="仿宋_GB2312"/>
          <w:color w:val="000000" w:themeColor="text1"/>
          <w:sz w:val="32"/>
          <w:szCs w:val="32"/>
          <w:lang w:eastAsia="zh-CN"/>
          <w14:textFill>
            <w14:solidFill>
              <w14:schemeClr w14:val="tx1"/>
            </w14:solidFill>
          </w14:textFill>
        </w:rPr>
        <w:t>评审</w:t>
      </w:r>
      <w:r>
        <w:rPr>
          <w:rFonts w:hint="eastAsia" w:ascii="仿宋_GB2312" w:hAnsi="宋体" w:eastAsia="仿宋_GB2312"/>
          <w:color w:val="000000" w:themeColor="text1"/>
          <w:sz w:val="32"/>
          <w:szCs w:val="32"/>
          <w:lang w:val="en-US" w:eastAsia="zh-CN"/>
          <w14:textFill>
            <w14:solidFill>
              <w14:schemeClr w14:val="tx1"/>
            </w14:solidFill>
          </w14:textFill>
        </w:rPr>
        <w:t>人才</w:t>
      </w:r>
      <w:r>
        <w:rPr>
          <w:rFonts w:hint="eastAsia" w:ascii="仿宋_GB2312" w:hAnsi="宋体" w:eastAsia="仿宋_GB2312"/>
          <w:color w:val="000000" w:themeColor="text1"/>
          <w:sz w:val="32"/>
          <w:szCs w:val="32"/>
          <w:lang w:eastAsia="zh-CN"/>
          <w14:textFill>
            <w14:solidFill>
              <w14:schemeClr w14:val="tx1"/>
            </w14:solidFill>
          </w14:textFill>
        </w:rPr>
        <w:t>专家库</w:t>
      </w:r>
      <w:r>
        <w:rPr>
          <w:rFonts w:hint="eastAsia" w:ascii="仿宋_GB2312" w:hAnsi="宋体" w:eastAsia="仿宋_GB2312"/>
          <w:color w:val="000000" w:themeColor="text1"/>
          <w:sz w:val="32"/>
          <w:szCs w:val="32"/>
          <w14:textFill>
            <w14:solidFill>
              <w14:schemeClr w14:val="tx1"/>
            </w14:solidFill>
          </w14:textFill>
        </w:rPr>
        <w:t>中随机抽取，分类组成评审组</w:t>
      </w:r>
      <w:r>
        <w:rPr>
          <w:rFonts w:hint="eastAsia" w:ascii="仿宋_GB2312" w:hAnsi="宋体" w:eastAsia="仿宋_GB2312"/>
          <w:color w:val="000000" w:themeColor="text1"/>
          <w:sz w:val="32"/>
          <w:szCs w:val="32"/>
          <w:lang w:eastAsia="zh-CN"/>
          <w14:textFill>
            <w14:solidFill>
              <w14:schemeClr w14:val="tx1"/>
            </w14:solidFill>
          </w14:textFill>
        </w:rPr>
        <w:t>。同时，根据当年成果内容质量情况，适当邀请相关部门的领导参加评审工作。并</w:t>
      </w:r>
      <w:r>
        <w:rPr>
          <w:rFonts w:hint="eastAsia" w:ascii="仿宋_GB2312" w:hAnsi="宋体" w:eastAsia="仿宋_GB2312"/>
          <w:color w:val="000000" w:themeColor="text1"/>
          <w:sz w:val="32"/>
          <w:szCs w:val="32"/>
          <w14:textFill>
            <w14:solidFill>
              <w14:schemeClr w14:val="tx1"/>
            </w14:solidFill>
          </w14:textFill>
        </w:rPr>
        <w:t>严格执行回避制度。</w:t>
      </w:r>
    </w:p>
    <w:p>
      <w:pPr>
        <w:ind w:firstLine="720" w:firstLineChars="225"/>
        <w:rPr>
          <w:rFonts w:hint="eastAsia"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（2）终审组的任务。对</w:t>
      </w:r>
      <w:r>
        <w:rPr>
          <w:rFonts w:hint="eastAsia" w:ascii="仿宋_GB2312" w:hAnsi="宋体" w:eastAsia="仿宋_GB2312"/>
          <w:color w:val="000000" w:themeColor="text1"/>
          <w:sz w:val="32"/>
          <w:szCs w:val="32"/>
          <w:lang w:eastAsia="zh-CN"/>
          <w14:textFill>
            <w14:solidFill>
              <w14:schemeClr w14:val="tx1"/>
            </w14:solidFill>
          </w14:textFill>
        </w:rPr>
        <w:t>各</w:t>
      </w:r>
      <w:r>
        <w:rPr>
          <w:rFonts w:hint="eastAsia" w:ascii="仿宋_GB2312" w:hAnsi="宋体" w:eastAsia="仿宋_GB2312"/>
          <w:color w:val="000000" w:themeColor="text1"/>
          <w:sz w:val="32"/>
          <w:szCs w:val="32"/>
          <w14:textFill>
            <w14:solidFill>
              <w14:schemeClr w14:val="tx1"/>
            </w14:solidFill>
          </w14:textFill>
        </w:rPr>
        <w:t>初评组推荐</w:t>
      </w:r>
      <w:r>
        <w:rPr>
          <w:rFonts w:hint="eastAsia" w:ascii="仿宋_GB2312" w:hAnsi="宋体" w:eastAsia="仿宋_GB2312"/>
          <w:color w:val="000000" w:themeColor="text1"/>
          <w:sz w:val="32"/>
          <w:szCs w:val="32"/>
          <w:lang w:eastAsia="zh-CN"/>
          <w14:textFill>
            <w14:solidFill>
              <w14:schemeClr w14:val="tx1"/>
            </w14:solidFill>
          </w14:textFill>
        </w:rPr>
        <w:t>报送</w:t>
      </w:r>
      <w:r>
        <w:rPr>
          <w:rFonts w:hint="eastAsia" w:ascii="仿宋_GB2312" w:hAnsi="宋体" w:eastAsia="仿宋_GB2312"/>
          <w:color w:val="000000" w:themeColor="text1"/>
          <w:sz w:val="32"/>
          <w:szCs w:val="32"/>
          <w14:textFill>
            <w14:solidFill>
              <w14:schemeClr w14:val="tx1"/>
            </w14:solidFill>
          </w14:textFill>
        </w:rPr>
        <w:t>的成果，</w:t>
      </w:r>
      <w:r>
        <w:rPr>
          <w:rFonts w:hint="eastAsia" w:ascii="仿宋_GB2312" w:hAnsi="宋体" w:eastAsia="仿宋_GB2312"/>
          <w:color w:val="000000" w:themeColor="text1"/>
          <w:sz w:val="32"/>
          <w:szCs w:val="32"/>
          <w:lang w:eastAsia="zh-CN"/>
          <w14:textFill>
            <w14:solidFill>
              <w14:schemeClr w14:val="tx1"/>
            </w14:solidFill>
          </w14:textFill>
        </w:rPr>
        <w:t>由市评委会根据当年</w:t>
      </w:r>
      <w:r>
        <w:rPr>
          <w:rFonts w:hint="eastAsia" w:ascii="仿宋_GB2312" w:hAnsi="宋体" w:eastAsia="仿宋_GB2312"/>
          <w:color w:val="000000" w:themeColor="text1"/>
          <w:sz w:val="32"/>
          <w:szCs w:val="32"/>
          <w:lang w:val="en-US" w:eastAsia="zh-CN"/>
          <w14:textFill>
            <w14:solidFill>
              <w14:schemeClr w14:val="tx1"/>
            </w14:solidFill>
          </w14:textFill>
        </w:rPr>
        <w:t>自然科学学术</w:t>
      </w:r>
      <w:r>
        <w:rPr>
          <w:rFonts w:hint="eastAsia" w:ascii="仿宋_GB2312" w:hAnsi="宋体" w:eastAsia="仿宋_GB2312"/>
          <w:color w:val="000000" w:themeColor="text1"/>
          <w:sz w:val="32"/>
          <w:szCs w:val="32"/>
          <w:lang w:eastAsia="zh-CN"/>
          <w14:textFill>
            <w14:solidFill>
              <w14:schemeClr w14:val="tx1"/>
            </w14:solidFill>
          </w14:textFill>
        </w:rPr>
        <w:t>成果质量和实际应用情况，按申报总数的</w:t>
      </w:r>
      <w:r>
        <w:rPr>
          <w:rFonts w:hint="eastAsia" w:ascii="仿宋_GB2312" w:hAnsi="宋体" w:eastAsia="仿宋_GB2312"/>
          <w:color w:val="000000" w:themeColor="text1"/>
          <w:sz w:val="32"/>
          <w:szCs w:val="32"/>
          <w:lang w:val="en-US" w:eastAsia="zh-CN"/>
          <w14:textFill>
            <w14:solidFill>
              <w14:schemeClr w14:val="tx1"/>
            </w14:solidFill>
          </w14:textFill>
        </w:rPr>
        <w:t>40%左右比例控制终评获奖成果总量。同时，分别按终评获奖成果总量的25%、55%、20%设立一、二、三等奖。</w:t>
      </w:r>
    </w:p>
    <w:p>
      <w:pPr>
        <w:ind w:firstLine="720" w:firstLineChars="225"/>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（3）终审组集体会商。对各</w:t>
      </w:r>
      <w:r>
        <w:rPr>
          <w:rFonts w:hint="eastAsia" w:ascii="仿宋_GB2312" w:hAnsi="宋体" w:eastAsia="仿宋_GB2312"/>
          <w:color w:val="000000" w:themeColor="text1"/>
          <w:sz w:val="32"/>
          <w:szCs w:val="32"/>
          <w:lang w:eastAsia="zh-CN"/>
          <w14:textFill>
            <w14:solidFill>
              <w14:schemeClr w14:val="tx1"/>
            </w14:solidFill>
          </w14:textFill>
        </w:rPr>
        <w:t>终</w:t>
      </w:r>
      <w:r>
        <w:rPr>
          <w:rFonts w:hint="eastAsia" w:ascii="仿宋_GB2312" w:hAnsi="宋体" w:eastAsia="仿宋_GB2312"/>
          <w:color w:val="000000" w:themeColor="text1"/>
          <w:sz w:val="32"/>
          <w:szCs w:val="32"/>
          <w14:textFill>
            <w14:solidFill>
              <w14:schemeClr w14:val="tx1"/>
            </w14:solidFill>
          </w14:textFill>
        </w:rPr>
        <w:t>审组评出的结果现场公布，存有异议的成果进行集体会商，会商结果得到80%以上参评人员通过的可以确定新的奖次。</w:t>
      </w:r>
    </w:p>
    <w:p>
      <w:pPr>
        <w:ind w:firstLine="720" w:firstLineChars="225"/>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lang w:val="en-US" w:eastAsia="zh-CN"/>
          <w14:textFill>
            <w14:solidFill>
              <w14:schemeClr w14:val="tx1"/>
            </w14:solidFill>
          </w14:textFill>
        </w:rPr>
        <w:t>4</w:t>
      </w:r>
      <w:r>
        <w:rPr>
          <w:rFonts w:hint="eastAsia" w:ascii="仿宋_GB2312" w:hAnsi="宋体" w:eastAsia="仿宋_GB2312"/>
          <w:color w:val="000000" w:themeColor="text1"/>
          <w:sz w:val="32"/>
          <w:szCs w:val="32"/>
          <w:lang w:eastAsia="zh-CN"/>
          <w14:textFill>
            <w14:solidFill>
              <w14:schemeClr w14:val="tx1"/>
            </w14:solidFill>
          </w14:textFill>
        </w:rPr>
        <w:t>）形成终评结果。</w:t>
      </w:r>
      <w:r>
        <w:rPr>
          <w:rFonts w:hint="eastAsia" w:ascii="仿宋_GB2312" w:hAnsi="宋体" w:eastAsia="仿宋_GB2312"/>
          <w:color w:val="000000" w:themeColor="text1"/>
          <w:sz w:val="32"/>
          <w:szCs w:val="32"/>
          <w14:textFill>
            <w14:solidFill>
              <w14:schemeClr w14:val="tx1"/>
            </w14:solidFill>
          </w14:textFill>
        </w:rPr>
        <w:t>所有</w:t>
      </w:r>
      <w:r>
        <w:rPr>
          <w:rFonts w:hint="eastAsia" w:ascii="仿宋_GB2312" w:hAnsi="宋体" w:eastAsia="仿宋_GB2312"/>
          <w:color w:val="000000" w:themeColor="text1"/>
          <w:sz w:val="32"/>
          <w:szCs w:val="32"/>
          <w:lang w:eastAsia="zh-CN"/>
          <w14:textFill>
            <w14:solidFill>
              <w14:schemeClr w14:val="tx1"/>
            </w14:solidFill>
          </w14:textFill>
        </w:rPr>
        <w:t>评审结果</w:t>
      </w:r>
      <w:r>
        <w:rPr>
          <w:rFonts w:hint="eastAsia" w:ascii="仿宋_GB2312" w:hAnsi="宋体" w:eastAsia="仿宋_GB2312"/>
          <w:color w:val="000000" w:themeColor="text1"/>
          <w:sz w:val="32"/>
          <w:szCs w:val="32"/>
          <w14:textFill>
            <w14:solidFill>
              <w14:schemeClr w14:val="tx1"/>
            </w14:solidFill>
          </w14:textFill>
        </w:rPr>
        <w:t>报</w:t>
      </w:r>
      <w:r>
        <w:rPr>
          <w:rFonts w:hint="eastAsia" w:ascii="仿宋_GB2312" w:hAnsi="宋体" w:eastAsia="仿宋_GB2312"/>
          <w:color w:val="000000" w:themeColor="text1"/>
          <w:sz w:val="32"/>
          <w:szCs w:val="32"/>
          <w:lang w:eastAsia="zh-CN"/>
          <w14:textFill>
            <w14:solidFill>
              <w14:schemeClr w14:val="tx1"/>
            </w14:solidFill>
          </w14:textFill>
        </w:rPr>
        <w:t>市评委会审定后，作为终评结果</w:t>
      </w:r>
      <w:r>
        <w:rPr>
          <w:rFonts w:hint="eastAsia" w:ascii="仿宋_GB2312" w:hAnsi="宋体" w:eastAsia="仿宋_GB2312"/>
          <w:color w:val="000000" w:themeColor="text1"/>
          <w:sz w:val="32"/>
          <w:szCs w:val="32"/>
          <w14:textFill>
            <w14:solidFill>
              <w14:schemeClr w14:val="tx1"/>
            </w14:solidFill>
          </w14:textFill>
        </w:rPr>
        <w:t>予以</w:t>
      </w:r>
      <w:r>
        <w:rPr>
          <w:rFonts w:hint="eastAsia" w:ascii="仿宋_GB2312" w:hAnsi="宋体" w:eastAsia="仿宋_GB2312"/>
          <w:color w:val="000000" w:themeColor="text1"/>
          <w:sz w:val="32"/>
          <w:szCs w:val="32"/>
          <w:lang w:eastAsia="zh-CN"/>
          <w14:textFill>
            <w14:solidFill>
              <w14:schemeClr w14:val="tx1"/>
            </w14:solidFill>
          </w14:textFill>
        </w:rPr>
        <w:t>公布</w:t>
      </w:r>
      <w:r>
        <w:rPr>
          <w:rFonts w:hint="eastAsia" w:ascii="仿宋_GB2312" w:hAnsi="宋体" w:eastAsia="仿宋_GB2312"/>
          <w:color w:val="000000" w:themeColor="text1"/>
          <w:sz w:val="32"/>
          <w:szCs w:val="32"/>
          <w14:textFill>
            <w14:solidFill>
              <w14:schemeClr w14:val="tx1"/>
            </w14:solidFill>
          </w14:textFill>
        </w:rPr>
        <w:t>表彰。</w:t>
      </w:r>
    </w:p>
    <w:p>
      <w:pPr>
        <w:ind w:firstLine="722" w:firstLineChars="225"/>
        <w:rPr>
          <w:rFonts w:hint="eastAsia"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（二）评奖方法</w:t>
      </w:r>
    </w:p>
    <w:p>
      <w:pPr>
        <w:ind w:firstLine="720" w:firstLineChars="225"/>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1.坚持定性与定量相结合，进行综合考评。</w:t>
      </w:r>
    </w:p>
    <w:p>
      <w:pPr>
        <w:ind w:firstLine="720" w:firstLineChars="225"/>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评选的程序是：评委审读申报的成果，每项成果按分类由5名以上评委按照是否核心、成果内容与篇幅等，分别进行打分，汇总后取平均分做为该项成果的最后总分。评委根据总分排序情况，经综合评定和集体会商，表决通过后，产生各奖次成果。在评选中，对有争议一时又难以统一意见的和最终难以定论的，实行缓评。</w:t>
      </w:r>
    </w:p>
    <w:p>
      <w:pPr>
        <w:ind w:firstLine="720" w:firstLineChars="225"/>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评选要求。凡参与评审工作的有关领导、评委及工作人员有成果申报的，严格遵守评选纪律和回避制度。违反规定和要求者，一经发现，即取消其参加评奖工作的资格。凡发现参评成果或获奖成果有弄虚作假或剽窃行为者，由市评委会取消其参评资格，撤销奖励，追回证书，情节严重者，予以通报批评，</w:t>
      </w:r>
      <w:r>
        <w:rPr>
          <w:rFonts w:hint="eastAsia" w:ascii="仿宋_GB2312" w:hAnsi="宋体" w:eastAsia="仿宋_GB2312"/>
          <w:color w:val="000000" w:themeColor="text1"/>
          <w:sz w:val="32"/>
          <w:szCs w:val="32"/>
          <w:lang w:val="en-US" w:eastAsia="zh-CN"/>
          <w14:textFill>
            <w14:solidFill>
              <w14:schemeClr w14:val="tx1"/>
            </w14:solidFill>
          </w14:textFill>
        </w:rPr>
        <w:t>5</w:t>
      </w:r>
      <w:r>
        <w:rPr>
          <w:rFonts w:hint="eastAsia" w:ascii="仿宋_GB2312" w:hAnsi="宋体" w:eastAsia="仿宋_GB2312"/>
          <w:color w:val="000000" w:themeColor="text1"/>
          <w:sz w:val="32"/>
          <w:szCs w:val="32"/>
          <w14:textFill>
            <w14:solidFill>
              <w14:schemeClr w14:val="tx1"/>
            </w14:solidFill>
          </w14:textFill>
        </w:rPr>
        <w:t>年内不准申报参评。</w:t>
      </w:r>
    </w:p>
    <w:p>
      <w:pPr>
        <w:ind w:firstLine="722" w:firstLineChars="225"/>
        <w:rPr>
          <w:rFonts w:hint="eastAsia"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lang w:eastAsia="zh-CN"/>
          <w14:textFill>
            <w14:solidFill>
              <w14:schemeClr w14:val="tx1"/>
            </w14:solidFill>
          </w14:textFill>
        </w:rPr>
        <w:t>（三）</w:t>
      </w:r>
      <w:r>
        <w:rPr>
          <w:rFonts w:hint="eastAsia" w:ascii="仿宋_GB2312" w:hAnsi="宋体" w:eastAsia="仿宋_GB2312"/>
          <w:b/>
          <w:bCs/>
          <w:color w:val="000000" w:themeColor="text1"/>
          <w:sz w:val="32"/>
          <w:szCs w:val="32"/>
          <w14:textFill>
            <w14:solidFill>
              <w14:schemeClr w14:val="tx1"/>
            </w14:solidFill>
          </w14:textFill>
        </w:rPr>
        <w:t>表彰奖</w:t>
      </w:r>
      <w:r>
        <w:rPr>
          <w:rFonts w:hint="eastAsia" w:ascii="仿宋_GB2312" w:hAnsi="宋体" w:eastAsia="仿宋_GB2312"/>
          <w:b/>
          <w:bCs/>
          <w:color w:val="000000" w:themeColor="text1"/>
          <w:sz w:val="32"/>
          <w:szCs w:val="32"/>
          <w:lang w:eastAsia="zh-CN"/>
          <w14:textFill>
            <w14:solidFill>
              <w14:schemeClr w14:val="tx1"/>
            </w14:solidFill>
          </w14:textFill>
        </w:rPr>
        <w:t>励</w:t>
      </w:r>
    </w:p>
    <w:p>
      <w:pPr>
        <w:ind w:firstLine="720" w:firstLineChars="225"/>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对获得南阳市</w:t>
      </w:r>
      <w:r>
        <w:rPr>
          <w:rFonts w:hint="eastAsia" w:ascii="仿宋_GB2312" w:hAnsi="宋体" w:eastAsia="仿宋_GB2312"/>
          <w:color w:val="000000" w:themeColor="text1"/>
          <w:sz w:val="32"/>
          <w:szCs w:val="32"/>
          <w:lang w:val="en-US" w:eastAsia="zh-CN"/>
          <w14:textFill>
            <w14:solidFill>
              <w14:schemeClr w14:val="tx1"/>
            </w14:solidFill>
          </w14:textFill>
        </w:rPr>
        <w:t>自然</w:t>
      </w:r>
      <w:r>
        <w:rPr>
          <w:rFonts w:hint="eastAsia" w:ascii="仿宋_GB2312" w:hAnsi="宋体" w:eastAsia="仿宋_GB2312"/>
          <w:color w:val="000000" w:themeColor="text1"/>
          <w:sz w:val="32"/>
          <w:szCs w:val="32"/>
          <w14:textFill>
            <w14:solidFill>
              <w14:schemeClr w14:val="tx1"/>
            </w14:solidFill>
          </w14:textFill>
        </w:rPr>
        <w:t>科学优秀</w:t>
      </w:r>
      <w:r>
        <w:rPr>
          <w:rFonts w:hint="eastAsia" w:ascii="仿宋_GB2312" w:hAnsi="宋体" w:eastAsia="仿宋_GB2312"/>
          <w:color w:val="000000" w:themeColor="text1"/>
          <w:sz w:val="32"/>
          <w:szCs w:val="32"/>
          <w:lang w:val="en-US" w:eastAsia="zh-CN"/>
          <w14:textFill>
            <w14:solidFill>
              <w14:schemeClr w14:val="tx1"/>
            </w14:solidFill>
          </w14:textFill>
        </w:rPr>
        <w:t>学术</w:t>
      </w:r>
      <w:r>
        <w:rPr>
          <w:rFonts w:hint="eastAsia" w:ascii="仿宋_GB2312" w:hAnsi="宋体" w:eastAsia="仿宋_GB2312"/>
          <w:color w:val="000000" w:themeColor="text1"/>
          <w:sz w:val="32"/>
          <w:szCs w:val="32"/>
          <w14:textFill>
            <w14:solidFill>
              <w14:schemeClr w14:val="tx1"/>
            </w14:solidFill>
          </w14:textFill>
        </w:rPr>
        <w:t>成果奖的作者，印制获奖证书。集体成果获奖，证书、授予集体；多人合作成果获奖，证书扩发至著作的主编、副主编，论文的</w:t>
      </w:r>
      <w:r>
        <w:rPr>
          <w:rFonts w:hint="eastAsia" w:ascii="仿宋_GB2312" w:hAnsi="宋体" w:eastAsia="仿宋_GB2312"/>
          <w:color w:val="000000" w:themeColor="text1"/>
          <w:sz w:val="32"/>
          <w:szCs w:val="32"/>
          <w:lang w:eastAsia="zh-CN"/>
          <w14:textFill>
            <w14:solidFill>
              <w14:schemeClr w14:val="tx1"/>
            </w14:solidFill>
          </w14:textFill>
        </w:rPr>
        <w:t>前</w:t>
      </w:r>
      <w:r>
        <w:rPr>
          <w:rFonts w:hint="eastAsia" w:ascii="仿宋_GB2312" w:hAnsi="宋体" w:eastAsia="仿宋_GB2312"/>
          <w:color w:val="000000" w:themeColor="text1"/>
          <w:sz w:val="32"/>
          <w:szCs w:val="32"/>
          <w:lang w:val="en-US" w:eastAsia="zh-CN"/>
          <w14:textFill>
            <w14:solidFill>
              <w14:schemeClr w14:val="tx1"/>
            </w14:solidFill>
          </w14:textFill>
        </w:rPr>
        <w:t>5名</w:t>
      </w:r>
      <w:r>
        <w:rPr>
          <w:rFonts w:hint="eastAsia" w:ascii="仿宋_GB2312" w:hAnsi="宋体" w:eastAsia="仿宋_GB2312"/>
          <w:color w:val="000000" w:themeColor="text1"/>
          <w:sz w:val="32"/>
          <w:szCs w:val="32"/>
          <w14:textFill>
            <w14:solidFill>
              <w14:schemeClr w14:val="tx1"/>
            </w14:solidFill>
          </w14:textFill>
        </w:rPr>
        <w:t>作者。</w:t>
      </w:r>
    </w:p>
    <w:p>
      <w:pPr>
        <w:numPr>
          <w:ilvl w:val="0"/>
          <w:numId w:val="0"/>
        </w:numPr>
        <w:ind w:firstLine="640" w:firstLineChars="200"/>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四、组织领导</w:t>
      </w:r>
    </w:p>
    <w:p>
      <w:pPr>
        <w:numPr>
          <w:ilvl w:val="0"/>
          <w:numId w:val="0"/>
        </w:numPr>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宋体" w:eastAsia="仿宋_GB2312"/>
          <w:color w:val="000000" w:themeColor="text1"/>
          <w:sz w:val="32"/>
          <w:szCs w:val="32"/>
          <w14:textFill>
            <w14:solidFill>
              <w14:schemeClr w14:val="tx1"/>
            </w14:solidFill>
          </w14:textFill>
        </w:rPr>
        <w:t>南阳市</w:t>
      </w:r>
      <w:r>
        <w:rPr>
          <w:rFonts w:hint="eastAsia" w:ascii="仿宋_GB2312" w:hAnsi="宋体" w:eastAsia="仿宋_GB2312"/>
          <w:color w:val="000000" w:themeColor="text1"/>
          <w:sz w:val="32"/>
          <w:szCs w:val="32"/>
          <w:lang w:val="en-US" w:eastAsia="zh-CN"/>
          <w14:textFill>
            <w14:solidFill>
              <w14:schemeClr w14:val="tx1"/>
            </w14:solidFill>
          </w14:textFill>
        </w:rPr>
        <w:t>自然</w:t>
      </w:r>
      <w:r>
        <w:rPr>
          <w:rFonts w:hint="eastAsia" w:ascii="仿宋_GB2312" w:hAnsi="宋体" w:eastAsia="仿宋_GB2312"/>
          <w:color w:val="000000" w:themeColor="text1"/>
          <w:sz w:val="32"/>
          <w:szCs w:val="32"/>
          <w14:textFill>
            <w14:solidFill>
              <w14:schemeClr w14:val="tx1"/>
            </w14:solidFill>
          </w14:textFill>
        </w:rPr>
        <w:t>科学</w:t>
      </w:r>
      <w:r>
        <w:rPr>
          <w:rFonts w:hint="eastAsia" w:ascii="仿宋_GB2312" w:hAnsi="宋体" w:eastAsia="仿宋_GB2312"/>
          <w:color w:val="000000" w:themeColor="text1"/>
          <w:sz w:val="32"/>
          <w:szCs w:val="32"/>
          <w:lang w:eastAsia="zh-CN"/>
          <w14:textFill>
            <w14:solidFill>
              <w14:schemeClr w14:val="tx1"/>
            </w14:solidFill>
          </w14:textFill>
        </w:rPr>
        <w:t>优秀</w:t>
      </w:r>
      <w:r>
        <w:rPr>
          <w:rFonts w:hint="eastAsia" w:ascii="仿宋_GB2312" w:hAnsi="宋体" w:eastAsia="仿宋_GB2312"/>
          <w:color w:val="000000" w:themeColor="text1"/>
          <w:sz w:val="32"/>
          <w:szCs w:val="32"/>
          <w:lang w:val="en-US" w:eastAsia="zh-CN"/>
          <w14:textFill>
            <w14:solidFill>
              <w14:schemeClr w14:val="tx1"/>
            </w14:solidFill>
          </w14:textFill>
        </w:rPr>
        <w:t>学术</w:t>
      </w:r>
      <w:r>
        <w:rPr>
          <w:rFonts w:hint="eastAsia" w:ascii="仿宋_GB2312" w:hAnsi="宋体" w:eastAsia="仿宋_GB2312"/>
          <w:color w:val="000000" w:themeColor="text1"/>
          <w:sz w:val="32"/>
          <w:szCs w:val="32"/>
          <w:lang w:eastAsia="zh-CN"/>
          <w14:textFill>
            <w14:solidFill>
              <w14:schemeClr w14:val="tx1"/>
            </w14:solidFill>
          </w14:textFill>
        </w:rPr>
        <w:t>成果</w:t>
      </w:r>
      <w:r>
        <w:rPr>
          <w:rFonts w:hint="eastAsia" w:ascii="仿宋_GB2312" w:hAnsi="宋体" w:eastAsia="仿宋_GB2312"/>
          <w:color w:val="000000" w:themeColor="text1"/>
          <w:sz w:val="32"/>
          <w:szCs w:val="32"/>
          <w14:textFill>
            <w14:solidFill>
              <w14:schemeClr w14:val="tx1"/>
            </w14:solidFill>
          </w14:textFill>
        </w:rPr>
        <w:t>评奖工作由市评委会领导，</w:t>
      </w:r>
      <w:r>
        <w:rPr>
          <w:rFonts w:hint="eastAsia" w:ascii="仿宋_GB2312" w:hAnsi="宋体" w:eastAsia="仿宋_GB2312"/>
          <w:color w:val="000000" w:themeColor="text1"/>
          <w:sz w:val="32"/>
          <w:szCs w:val="32"/>
          <w:lang w:eastAsia="zh-CN"/>
          <w14:textFill>
            <w14:solidFill>
              <w14:schemeClr w14:val="tx1"/>
            </w14:solidFill>
          </w14:textFill>
        </w:rPr>
        <w:t>市</w:t>
      </w:r>
      <w:r>
        <w:rPr>
          <w:rFonts w:hint="eastAsia" w:ascii="仿宋_GB2312" w:hAnsi="宋体" w:eastAsia="仿宋_GB2312"/>
          <w:color w:val="000000" w:themeColor="text1"/>
          <w:sz w:val="32"/>
          <w:szCs w:val="32"/>
          <w14:textFill>
            <w14:solidFill>
              <w14:schemeClr w14:val="tx1"/>
            </w14:solidFill>
          </w14:textFill>
        </w:rPr>
        <w:t>评委会办公室设在市</w:t>
      </w:r>
      <w:r>
        <w:rPr>
          <w:rFonts w:hint="eastAsia" w:ascii="仿宋_GB2312" w:hAnsi="宋体" w:eastAsia="仿宋_GB2312"/>
          <w:color w:val="000000" w:themeColor="text1"/>
          <w:sz w:val="32"/>
          <w:szCs w:val="32"/>
          <w:lang w:val="en-US" w:eastAsia="zh-CN"/>
          <w14:textFill>
            <w14:solidFill>
              <w14:schemeClr w14:val="tx1"/>
            </w14:solidFill>
          </w14:textFill>
        </w:rPr>
        <w:t>科协</w:t>
      </w:r>
      <w:r>
        <w:rPr>
          <w:rFonts w:hint="eastAsia" w:ascii="仿宋_GB2312" w:hAnsi="宋体" w:eastAsia="仿宋_GB2312"/>
          <w:color w:val="000000" w:themeColor="text1"/>
          <w:sz w:val="32"/>
          <w:szCs w:val="32"/>
          <w14:textFill>
            <w14:solidFill>
              <w14:schemeClr w14:val="tx1"/>
            </w14:solidFill>
          </w14:textFill>
        </w:rPr>
        <w:t>，负责日常具体工作。各参评团体和单位要做好深入细致的宣传发动工作，认真组织申报，切实维护全市广大</w:t>
      </w:r>
      <w:r>
        <w:rPr>
          <w:rFonts w:hint="eastAsia" w:ascii="仿宋_GB2312" w:hAnsi="宋体" w:eastAsia="仿宋_GB2312"/>
          <w:color w:val="000000" w:themeColor="text1"/>
          <w:sz w:val="32"/>
          <w:szCs w:val="32"/>
          <w:lang w:val="en-US" w:eastAsia="zh-CN"/>
          <w14:textFill>
            <w14:solidFill>
              <w14:schemeClr w14:val="tx1"/>
            </w14:solidFill>
          </w14:textFill>
        </w:rPr>
        <w:t>科技</w:t>
      </w:r>
      <w:r>
        <w:rPr>
          <w:rFonts w:hint="eastAsia" w:ascii="仿宋_GB2312" w:hAnsi="宋体" w:eastAsia="仿宋_GB2312"/>
          <w:color w:val="000000" w:themeColor="text1"/>
          <w:sz w:val="32"/>
          <w:szCs w:val="32"/>
          <w14:textFill>
            <w14:solidFill>
              <w14:schemeClr w14:val="tx1"/>
            </w14:solidFill>
          </w14:textFill>
        </w:rPr>
        <w:t>工作者的权益，保证凡具备评审条件的成果均能获得平等的评奖机会，通过评奖充分反映我市</w:t>
      </w:r>
      <w:r>
        <w:rPr>
          <w:rFonts w:hint="eastAsia" w:ascii="仿宋_GB2312" w:hAnsi="宋体" w:eastAsia="仿宋_GB2312"/>
          <w:color w:val="000000" w:themeColor="text1"/>
          <w:sz w:val="32"/>
          <w:szCs w:val="32"/>
          <w:lang w:val="en-US" w:eastAsia="zh-CN"/>
          <w14:textFill>
            <w14:solidFill>
              <w14:schemeClr w14:val="tx1"/>
            </w14:solidFill>
          </w14:textFill>
        </w:rPr>
        <w:t>自然</w:t>
      </w:r>
      <w:r>
        <w:rPr>
          <w:rFonts w:hint="eastAsia" w:ascii="仿宋_GB2312" w:hAnsi="宋体" w:eastAsia="仿宋_GB2312"/>
          <w:color w:val="000000" w:themeColor="text1"/>
          <w:sz w:val="32"/>
          <w:szCs w:val="32"/>
          <w14:textFill>
            <w14:solidFill>
              <w14:schemeClr w14:val="tx1"/>
            </w14:solidFill>
          </w14:textFill>
        </w:rPr>
        <w:t>科学研究成果的真实水平和现状，调动广大</w:t>
      </w:r>
      <w:r>
        <w:rPr>
          <w:rFonts w:hint="eastAsia" w:ascii="仿宋_GB2312" w:hAnsi="宋体" w:eastAsia="仿宋_GB2312"/>
          <w:color w:val="000000" w:themeColor="text1"/>
          <w:sz w:val="32"/>
          <w:szCs w:val="32"/>
          <w:lang w:val="en-US" w:eastAsia="zh-CN"/>
          <w14:textFill>
            <w14:solidFill>
              <w14:schemeClr w14:val="tx1"/>
            </w14:solidFill>
          </w14:textFill>
        </w:rPr>
        <w:t>科技</w:t>
      </w:r>
      <w:r>
        <w:rPr>
          <w:rFonts w:hint="eastAsia" w:ascii="仿宋_GB2312" w:hAnsi="宋体" w:eastAsia="仿宋_GB2312"/>
          <w:color w:val="000000" w:themeColor="text1"/>
          <w:sz w:val="32"/>
          <w:szCs w:val="32"/>
          <w14:textFill>
            <w14:solidFill>
              <w14:schemeClr w14:val="tx1"/>
            </w14:solidFill>
          </w14:textFill>
        </w:rPr>
        <w:t>工作者积极性，为市委、市政府中心工作服务，为</w:t>
      </w:r>
      <w:r>
        <w:rPr>
          <w:rFonts w:hint="eastAsia" w:ascii="仿宋_GB2312" w:hAnsi="宋体" w:eastAsia="仿宋_GB2312"/>
          <w:color w:val="000000" w:themeColor="text1"/>
          <w:sz w:val="32"/>
          <w:szCs w:val="32"/>
          <w:lang w:eastAsia="zh-CN"/>
          <w14:textFill>
            <w14:solidFill>
              <w14:schemeClr w14:val="tx1"/>
            </w14:solidFill>
          </w14:textFill>
        </w:rPr>
        <w:t>高质量建设</w:t>
      </w:r>
      <w:r>
        <w:rPr>
          <w:rFonts w:hint="eastAsia" w:ascii="仿宋" w:hAnsi="仿宋" w:eastAsia="仿宋" w:cs="仿宋"/>
          <w:color w:val="000000" w:themeColor="text1"/>
          <w:sz w:val="32"/>
          <w:szCs w:val="32"/>
          <w:lang w:eastAsia="zh-CN"/>
          <w14:textFill>
            <w14:solidFill>
              <w14:schemeClr w14:val="tx1"/>
            </w14:solidFill>
          </w14:textFill>
        </w:rPr>
        <w:t>省域副中心城市</w:t>
      </w:r>
      <w:r>
        <w:rPr>
          <w:rFonts w:hint="eastAsia" w:ascii="仿宋_GB2312" w:hAnsi="宋体" w:eastAsia="仿宋_GB2312"/>
          <w:color w:val="000000" w:themeColor="text1"/>
          <w:sz w:val="32"/>
          <w:szCs w:val="32"/>
          <w:lang w:eastAsia="zh-CN"/>
          <w14:textFill>
            <w14:solidFill>
              <w14:schemeClr w14:val="tx1"/>
            </w14:solidFill>
          </w14:textFill>
        </w:rPr>
        <w:t>做出</w:t>
      </w:r>
      <w:r>
        <w:rPr>
          <w:rFonts w:hint="eastAsia" w:ascii="仿宋_GB2312" w:hAnsi="宋体" w:eastAsia="仿宋_GB2312"/>
          <w:color w:val="000000" w:themeColor="text1"/>
          <w:sz w:val="32"/>
          <w:szCs w:val="32"/>
          <w14:textFill>
            <w14:solidFill>
              <w14:schemeClr w14:val="tx1"/>
            </w14:solidFill>
          </w14:textFill>
        </w:rPr>
        <w:t>更大贡献。</w:t>
      </w:r>
    </w:p>
    <w:p>
      <w:pPr>
        <w:numPr>
          <w:ilvl w:val="0"/>
          <w:numId w:val="0"/>
        </w:numPr>
        <w:ind w:left="630" w:leftChars="0"/>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w:t>
      </w: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申报要求</w:t>
      </w:r>
    </w:p>
    <w:p>
      <w:pPr>
        <w:ind w:firstLine="642" w:firstLineChars="200"/>
        <w:rPr>
          <w:rFonts w:hint="eastAsia"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（一）申报资格</w:t>
      </w:r>
    </w:p>
    <w:p>
      <w:pPr>
        <w:ind w:firstLine="720" w:firstLineChars="225"/>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1.每名作者只允许申报一项成果。</w:t>
      </w:r>
    </w:p>
    <w:p>
      <w:pPr>
        <w:ind w:firstLine="720" w:firstLineChars="225"/>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两人以上合作的成果，不能以个人名义申报，应由合作成果的主编（多主编的由第一主编）或第一作者具名申报，具名时注明“×××等”字样。如果主编或第一作者另外单独申报成果或无意参评，可由该主编或第一作者出示让权申报证明，由其他主编、副主编或作者代为申报。</w:t>
      </w:r>
    </w:p>
    <w:p>
      <w:pPr>
        <w:ind w:firstLine="720" w:firstLineChars="225"/>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3.成果以单位为作者的，署单位名申报。</w:t>
      </w:r>
    </w:p>
    <w:p>
      <w:pPr>
        <w:ind w:firstLine="720" w:firstLineChars="225"/>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4.从我市调出的作者在调出之前发表的成果允许申报参评。</w:t>
      </w:r>
    </w:p>
    <w:p>
      <w:pPr>
        <w:ind w:firstLine="720" w:firstLineChars="225"/>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5.作者身份不明的，不得申报参评。</w:t>
      </w:r>
    </w:p>
    <w:p>
      <w:pPr>
        <w:ind w:firstLine="720" w:firstLineChars="225"/>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6.成果的作者死亡，申报权属于其继承人。</w:t>
      </w:r>
    </w:p>
    <w:p>
      <w:pPr>
        <w:ind w:firstLine="722" w:firstLineChars="225"/>
        <w:rPr>
          <w:rFonts w:hint="eastAsia" w:ascii="仿宋_GB2312" w:hAnsi="宋体" w:eastAsia="仿宋_GB2312"/>
          <w:b/>
          <w:bCs/>
          <w:color w:val="auto"/>
          <w:sz w:val="32"/>
          <w:szCs w:val="32"/>
          <w:lang w:eastAsia="zh-CN"/>
        </w:rPr>
      </w:pPr>
      <w:r>
        <w:rPr>
          <w:rFonts w:hint="eastAsia" w:ascii="仿宋_GB2312" w:hAnsi="宋体" w:eastAsia="仿宋_GB2312"/>
          <w:b/>
          <w:bCs/>
          <w:color w:val="auto"/>
          <w:sz w:val="32"/>
          <w:szCs w:val="32"/>
        </w:rPr>
        <w:t>（二）申报办法</w:t>
      </w:r>
      <w:r>
        <w:rPr>
          <w:rFonts w:hint="eastAsia" w:ascii="仿宋_GB2312" w:hAnsi="宋体" w:eastAsia="仿宋_GB2312"/>
          <w:b/>
          <w:bCs/>
          <w:color w:val="auto"/>
          <w:sz w:val="32"/>
          <w:szCs w:val="32"/>
          <w:lang w:eastAsia="zh-CN"/>
        </w:rPr>
        <w:t>及要求</w:t>
      </w:r>
    </w:p>
    <w:p>
      <w:pPr>
        <w:ind w:firstLine="720" w:firstLineChars="225"/>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著作类：成果原件</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份，《申报表》</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著作封面、目录、</w:t>
      </w:r>
    </w:p>
    <w:p>
      <w:pPr>
        <w:rPr>
          <w:rFonts w:hint="eastAsia" w:ascii="仿宋_GB2312" w:hAnsi="宋体" w:eastAsia="仿宋_GB2312"/>
          <w:color w:val="auto"/>
          <w:sz w:val="32"/>
          <w:szCs w:val="32"/>
        </w:rPr>
      </w:pPr>
      <w:bookmarkStart w:id="0" w:name="_GoBack"/>
      <w:bookmarkEnd w:id="0"/>
      <w:r>
        <w:rPr>
          <w:rFonts w:hint="eastAsia" w:ascii="仿宋_GB2312" w:hAnsi="宋体" w:eastAsia="仿宋_GB2312"/>
          <w:color w:val="auto"/>
          <w:sz w:val="32"/>
          <w:szCs w:val="32"/>
          <w:lang w:val="en-US" w:eastAsia="zh-CN"/>
        </w:rPr>
        <w:t>作者页等扫描件各5</w:t>
      </w:r>
      <w:r>
        <w:rPr>
          <w:rFonts w:hint="eastAsia" w:ascii="仿宋_GB2312" w:hAnsi="宋体" w:eastAsia="仿宋_GB2312"/>
          <w:color w:val="auto"/>
          <w:sz w:val="32"/>
          <w:szCs w:val="32"/>
        </w:rPr>
        <w:t>份</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A4纸正反打印，依次装订</w:t>
      </w:r>
      <w:r>
        <w:rPr>
          <w:rFonts w:hint="eastAsia" w:ascii="仿宋_GB2312" w:hAnsi="宋体" w:eastAsia="仿宋_GB2312"/>
          <w:color w:val="auto"/>
          <w:sz w:val="32"/>
          <w:szCs w:val="32"/>
        </w:rPr>
        <w:t>。</w:t>
      </w:r>
    </w:p>
    <w:p>
      <w:pPr>
        <w:ind w:firstLine="720" w:firstLineChars="225"/>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lang w:eastAsia="zh-CN"/>
        </w:rPr>
        <w:t>论文</w:t>
      </w:r>
      <w:r>
        <w:rPr>
          <w:rFonts w:hint="eastAsia" w:ascii="仿宋_GB2312" w:hAnsi="宋体" w:eastAsia="仿宋_GB2312"/>
          <w:color w:val="auto"/>
          <w:sz w:val="32"/>
          <w:szCs w:val="32"/>
        </w:rPr>
        <w:t>类</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含研究报告</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：成果原件1份，《申报表》、成果原件封面、目录、版权页、正文等</w:t>
      </w:r>
      <w:r>
        <w:rPr>
          <w:rFonts w:hint="eastAsia" w:ascii="仿宋_GB2312" w:hAnsi="宋体" w:eastAsia="仿宋_GB2312"/>
          <w:color w:val="auto"/>
          <w:sz w:val="32"/>
          <w:szCs w:val="32"/>
          <w:lang w:val="en-US" w:eastAsia="zh-CN"/>
        </w:rPr>
        <w:t>扫描件</w:t>
      </w:r>
      <w:r>
        <w:rPr>
          <w:rFonts w:hint="eastAsia" w:ascii="仿宋_GB2312" w:hAnsi="宋体" w:eastAsia="仿宋_GB2312"/>
          <w:color w:val="auto"/>
          <w:sz w:val="32"/>
          <w:szCs w:val="32"/>
        </w:rPr>
        <w:t>各</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份，</w:t>
      </w:r>
      <w:r>
        <w:rPr>
          <w:rFonts w:hint="eastAsia" w:ascii="仿宋_GB2312" w:hAnsi="宋体" w:eastAsia="仿宋_GB2312"/>
          <w:color w:val="auto"/>
          <w:sz w:val="32"/>
          <w:szCs w:val="32"/>
          <w:lang w:val="en-US" w:eastAsia="zh-CN"/>
        </w:rPr>
        <w:t>A4纸正反打印，</w:t>
      </w:r>
      <w:r>
        <w:rPr>
          <w:rFonts w:hint="eastAsia" w:ascii="仿宋_GB2312" w:hAnsi="宋体" w:eastAsia="仿宋_GB2312"/>
          <w:color w:val="auto"/>
          <w:sz w:val="32"/>
          <w:szCs w:val="32"/>
        </w:rPr>
        <w:t>依次装订。</w:t>
      </w:r>
    </w:p>
    <w:p>
      <w:pPr>
        <w:ind w:firstLine="720" w:firstLineChars="225"/>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3.申报单位提供申报汇总表一式两份，加盖公章</w:t>
      </w:r>
      <w:r>
        <w:rPr>
          <w:rFonts w:hint="eastAsia" w:ascii="仿宋_GB2312" w:hAnsi="宋体" w:eastAsia="仿宋_GB2312"/>
          <w:color w:val="auto"/>
          <w:sz w:val="32"/>
          <w:szCs w:val="32"/>
        </w:rPr>
        <w:t>。</w:t>
      </w:r>
      <w:r>
        <w:rPr>
          <w:rFonts w:hint="eastAsia" w:ascii="仿宋_GB2312" w:hAnsi="宋体" w:eastAsia="仿宋_GB2312"/>
          <w:color w:val="auto"/>
          <w:sz w:val="32"/>
          <w:szCs w:val="32"/>
          <w:lang w:val="en-US" w:eastAsia="zh-CN"/>
        </w:rPr>
        <w:t>注意：评审简表不与其他材料一起装订（一式6份）。</w:t>
      </w:r>
    </w:p>
    <w:p>
      <w:pPr>
        <w:ind w:firstLine="720" w:firstLineChars="225"/>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4</w:t>
      </w:r>
      <w:r>
        <w:rPr>
          <w:rFonts w:hint="eastAsia" w:ascii="仿宋_GB2312" w:hAnsi="宋体" w:eastAsia="仿宋_GB2312"/>
          <w:color w:val="auto"/>
          <w:sz w:val="32"/>
          <w:szCs w:val="32"/>
        </w:rPr>
        <w:t>.市评委会办公室不直接受理个人申报。</w:t>
      </w:r>
      <w:r>
        <w:rPr>
          <w:rFonts w:hint="eastAsia" w:ascii="仿宋_GB2312" w:hAnsi="宋体" w:eastAsia="仿宋_GB2312" w:cs="仿宋_GB2312"/>
          <w:i w:val="0"/>
          <w:caps w:val="0"/>
          <w:color w:val="auto"/>
          <w:spacing w:val="0"/>
          <w:sz w:val="32"/>
          <w:szCs w:val="32"/>
          <w:shd w:val="clear" w:fill="FFFFFF"/>
          <w:lang w:val="en-US" w:eastAsia="zh-CN"/>
        </w:rPr>
        <w:t>各申报单位请</w:t>
      </w:r>
      <w:r>
        <w:rPr>
          <w:rFonts w:ascii="仿宋_GB2312" w:hAnsi="宋体" w:eastAsia="仿宋_GB2312" w:cs="仿宋_GB2312"/>
          <w:i w:val="0"/>
          <w:caps w:val="0"/>
          <w:color w:val="auto"/>
          <w:spacing w:val="0"/>
          <w:sz w:val="32"/>
          <w:szCs w:val="32"/>
          <w:shd w:val="clear" w:fill="FFFFFF"/>
        </w:rPr>
        <w:t>于</w:t>
      </w:r>
      <w:r>
        <w:rPr>
          <w:rFonts w:hint="eastAsia" w:ascii="仿宋_GB2312" w:hAnsi="宋体" w:eastAsia="仿宋_GB2312" w:cs="仿宋_GB2312"/>
          <w:i w:val="0"/>
          <w:caps w:val="0"/>
          <w:color w:val="auto"/>
          <w:spacing w:val="0"/>
          <w:sz w:val="32"/>
          <w:szCs w:val="32"/>
          <w:shd w:val="clear" w:fill="FFFFFF"/>
          <w:lang w:val="en-US" w:eastAsia="zh-CN"/>
        </w:rPr>
        <w:t>4</w:t>
      </w:r>
      <w:r>
        <w:rPr>
          <w:rFonts w:hint="eastAsia" w:ascii="仿宋_GB2312" w:hAnsi="宋体" w:eastAsia="仿宋_GB2312" w:cs="仿宋_GB2312"/>
          <w:i w:val="0"/>
          <w:caps w:val="0"/>
          <w:color w:val="auto"/>
          <w:spacing w:val="0"/>
          <w:sz w:val="32"/>
          <w:szCs w:val="32"/>
          <w:shd w:val="clear" w:fill="FFFFFF"/>
        </w:rPr>
        <w:t>月</w:t>
      </w:r>
      <w:r>
        <w:rPr>
          <w:rFonts w:hint="eastAsia" w:ascii="仿宋_GB2312" w:hAnsi="宋体" w:eastAsia="仿宋_GB2312" w:cs="仿宋_GB2312"/>
          <w:i w:val="0"/>
          <w:caps w:val="0"/>
          <w:color w:val="auto"/>
          <w:spacing w:val="0"/>
          <w:sz w:val="32"/>
          <w:szCs w:val="32"/>
          <w:shd w:val="clear" w:fill="FFFFFF"/>
          <w:lang w:val="en-US" w:eastAsia="zh-CN"/>
        </w:rPr>
        <w:t>10</w:t>
      </w:r>
      <w:r>
        <w:rPr>
          <w:rFonts w:hint="eastAsia" w:ascii="仿宋_GB2312" w:hAnsi="宋体" w:eastAsia="仿宋_GB2312" w:cs="仿宋_GB2312"/>
          <w:i w:val="0"/>
          <w:caps w:val="0"/>
          <w:color w:val="auto"/>
          <w:spacing w:val="0"/>
          <w:sz w:val="32"/>
          <w:szCs w:val="32"/>
          <w:shd w:val="clear" w:fill="FFFFFF"/>
        </w:rPr>
        <w:t>日</w:t>
      </w:r>
      <w:r>
        <w:rPr>
          <w:rFonts w:hint="eastAsia" w:ascii="仿宋_GB2312" w:hAnsi="宋体" w:eastAsia="仿宋_GB2312" w:cs="仿宋_GB2312"/>
          <w:i w:val="0"/>
          <w:caps w:val="0"/>
          <w:color w:val="auto"/>
          <w:spacing w:val="0"/>
          <w:sz w:val="32"/>
          <w:szCs w:val="32"/>
          <w:shd w:val="clear" w:fill="FFFFFF"/>
          <w:lang w:eastAsia="zh-CN"/>
        </w:rPr>
        <w:t>——</w:t>
      </w:r>
      <w:r>
        <w:rPr>
          <w:rFonts w:hint="eastAsia" w:ascii="仿宋_GB2312" w:hAnsi="宋体" w:eastAsia="仿宋_GB2312" w:cs="仿宋_GB2312"/>
          <w:i w:val="0"/>
          <w:caps w:val="0"/>
          <w:color w:val="auto"/>
          <w:spacing w:val="0"/>
          <w:sz w:val="32"/>
          <w:szCs w:val="32"/>
          <w:shd w:val="clear" w:fill="FFFFFF"/>
          <w:lang w:val="en-US" w:eastAsia="zh-CN"/>
        </w:rPr>
        <w:t>4月18日集中</w:t>
      </w:r>
      <w:r>
        <w:rPr>
          <w:rFonts w:hint="eastAsia" w:ascii="仿宋_GB2312" w:hAnsi="宋体" w:eastAsia="仿宋_GB2312" w:cs="仿宋_GB2312"/>
          <w:i w:val="0"/>
          <w:caps w:val="0"/>
          <w:color w:val="auto"/>
          <w:spacing w:val="0"/>
          <w:sz w:val="32"/>
          <w:szCs w:val="32"/>
          <w:shd w:val="clear" w:fill="FFFFFF"/>
        </w:rPr>
        <w:t>上报</w:t>
      </w:r>
      <w:r>
        <w:rPr>
          <w:rFonts w:hint="eastAsia" w:ascii="仿宋_GB2312" w:hAnsi="宋体" w:eastAsia="仿宋_GB2312" w:cs="仿宋_GB2312"/>
          <w:i w:val="0"/>
          <w:caps w:val="0"/>
          <w:color w:val="auto"/>
          <w:spacing w:val="0"/>
          <w:sz w:val="32"/>
          <w:szCs w:val="32"/>
          <w:shd w:val="clear" w:fill="FFFFFF"/>
          <w:lang w:eastAsia="zh-CN"/>
        </w:rPr>
        <w:t>至</w:t>
      </w:r>
      <w:r>
        <w:rPr>
          <w:rFonts w:hint="eastAsia" w:ascii="仿宋_GB2312" w:hAnsi="宋体" w:eastAsia="仿宋_GB2312" w:cs="仿宋_GB2312"/>
          <w:i w:val="0"/>
          <w:caps w:val="0"/>
          <w:color w:val="auto"/>
          <w:spacing w:val="0"/>
          <w:sz w:val="32"/>
          <w:szCs w:val="32"/>
          <w:shd w:val="clear" w:fill="FFFFFF"/>
        </w:rPr>
        <w:t>市评委会办公室（设在市</w:t>
      </w:r>
      <w:r>
        <w:rPr>
          <w:rFonts w:hint="eastAsia" w:ascii="仿宋_GB2312" w:hAnsi="宋体" w:eastAsia="仿宋_GB2312" w:cs="仿宋_GB2312"/>
          <w:i w:val="0"/>
          <w:caps w:val="0"/>
          <w:color w:val="auto"/>
          <w:spacing w:val="0"/>
          <w:sz w:val="32"/>
          <w:szCs w:val="32"/>
          <w:shd w:val="clear" w:fill="FFFFFF"/>
          <w:lang w:val="en-US" w:eastAsia="zh-CN"/>
        </w:rPr>
        <w:t>科协</w:t>
      </w:r>
      <w:r>
        <w:rPr>
          <w:rFonts w:hint="eastAsia" w:ascii="仿宋_GB2312" w:hAnsi="宋体" w:eastAsia="仿宋_GB2312" w:cs="仿宋_GB2312"/>
          <w:i w:val="0"/>
          <w:caps w:val="0"/>
          <w:color w:val="auto"/>
          <w:spacing w:val="0"/>
          <w:sz w:val="32"/>
          <w:szCs w:val="32"/>
          <w:shd w:val="clear" w:fill="FFFFFF"/>
        </w:rPr>
        <w:t>），</w:t>
      </w:r>
      <w:r>
        <w:rPr>
          <w:rFonts w:hint="eastAsia" w:ascii="仿宋_GB2312" w:hAnsi="宋体" w:eastAsia="仿宋_GB2312" w:cs="仿宋_GB2312"/>
          <w:i w:val="0"/>
          <w:caps w:val="0"/>
          <w:color w:val="auto"/>
          <w:spacing w:val="0"/>
          <w:sz w:val="32"/>
          <w:szCs w:val="32"/>
          <w:shd w:val="clear" w:fill="FFFFFF"/>
          <w:lang w:eastAsia="zh-CN"/>
        </w:rPr>
        <w:t>其它时间不予</w:t>
      </w:r>
      <w:r>
        <w:rPr>
          <w:rFonts w:hint="eastAsia" w:ascii="仿宋_GB2312" w:hAnsi="宋体" w:eastAsia="仿宋_GB2312" w:cs="仿宋_GB2312"/>
          <w:i w:val="0"/>
          <w:caps w:val="0"/>
          <w:color w:val="auto"/>
          <w:spacing w:val="0"/>
          <w:sz w:val="32"/>
          <w:szCs w:val="32"/>
          <w:shd w:val="clear" w:fill="FFFFFF"/>
        </w:rPr>
        <w:t>受理。</w:t>
      </w:r>
      <w:r>
        <w:rPr>
          <w:rFonts w:hint="default" w:ascii="仿宋_GB2312" w:hAnsi="宋体" w:eastAsia="仿宋_GB2312" w:cs="仿宋_GB2312"/>
          <w:i w:val="0"/>
          <w:caps w:val="0"/>
          <w:color w:val="auto"/>
          <w:spacing w:val="0"/>
          <w:sz w:val="32"/>
          <w:szCs w:val="32"/>
          <w:shd w:val="clear" w:fill="FFFFFF"/>
          <w:lang w:val="en-US" w:eastAsia="zh-CN"/>
        </w:rPr>
        <w:t>申报表、汇总表电子版发送至</w:t>
      </w:r>
      <w:r>
        <w:rPr>
          <w:rFonts w:hint="eastAsia" w:ascii="仿宋_GB2312" w:hAnsi="宋体" w:eastAsia="仿宋_GB2312" w:cs="仿宋_GB2312"/>
          <w:i w:val="0"/>
          <w:caps w:val="0"/>
          <w:color w:val="auto"/>
          <w:spacing w:val="0"/>
          <w:sz w:val="32"/>
          <w:szCs w:val="32"/>
          <w:shd w:val="clear" w:fill="FFFFFF"/>
          <w:lang w:val="en-US" w:eastAsia="zh-CN"/>
        </w:rPr>
        <w:t>：</w:t>
      </w:r>
      <w:r>
        <w:rPr>
          <w:rFonts w:hint="eastAsia" w:ascii="仿宋_GB2312" w:hAnsi="宋体" w:eastAsia="仿宋_GB2312" w:cs="仿宋_GB2312"/>
          <w:i w:val="0"/>
          <w:caps w:val="0"/>
          <w:color w:val="auto"/>
          <w:spacing w:val="0"/>
          <w:sz w:val="32"/>
          <w:szCs w:val="32"/>
          <w:u w:val="none"/>
          <w:shd w:val="clear" w:fill="FFFFFF"/>
          <w:lang w:val="en-US" w:eastAsia="zh-CN"/>
        </w:rPr>
        <w:fldChar w:fldCharType="begin"/>
      </w:r>
      <w:r>
        <w:rPr>
          <w:rFonts w:hint="eastAsia" w:ascii="仿宋_GB2312" w:hAnsi="宋体" w:eastAsia="仿宋_GB2312" w:cs="仿宋_GB2312"/>
          <w:i w:val="0"/>
          <w:caps w:val="0"/>
          <w:color w:val="auto"/>
          <w:spacing w:val="0"/>
          <w:sz w:val="32"/>
          <w:szCs w:val="32"/>
          <w:u w:val="none"/>
          <w:shd w:val="clear" w:fill="FFFFFF"/>
          <w:lang w:val="en-US" w:eastAsia="zh-CN"/>
        </w:rPr>
        <w:instrText xml:space="preserve"> HYPERLINK "mailto:nyskxxhb@126.com。" </w:instrText>
      </w:r>
      <w:r>
        <w:rPr>
          <w:rFonts w:hint="eastAsia" w:ascii="仿宋_GB2312" w:hAnsi="宋体" w:eastAsia="仿宋_GB2312" w:cs="仿宋_GB2312"/>
          <w:i w:val="0"/>
          <w:caps w:val="0"/>
          <w:color w:val="auto"/>
          <w:spacing w:val="0"/>
          <w:sz w:val="32"/>
          <w:szCs w:val="32"/>
          <w:u w:val="none"/>
          <w:shd w:val="clear" w:fill="FFFFFF"/>
          <w:lang w:val="en-US" w:eastAsia="zh-CN"/>
        </w:rPr>
        <w:fldChar w:fldCharType="separate"/>
      </w:r>
      <w:r>
        <w:rPr>
          <w:rStyle w:val="6"/>
          <w:rFonts w:hint="eastAsia" w:ascii="仿宋_GB2312" w:hAnsi="宋体" w:eastAsia="仿宋_GB2312" w:cs="仿宋_GB2312"/>
          <w:i w:val="0"/>
          <w:caps w:val="0"/>
          <w:color w:val="auto"/>
          <w:spacing w:val="0"/>
          <w:sz w:val="32"/>
          <w:szCs w:val="32"/>
          <w:u w:val="none"/>
          <w:shd w:val="clear" w:fill="FFFFFF"/>
          <w:lang w:val="en-US" w:eastAsia="zh-CN"/>
        </w:rPr>
        <w:t>nyskxxhb</w:t>
      </w:r>
      <w:r>
        <w:rPr>
          <w:rStyle w:val="6"/>
          <w:rFonts w:hint="default" w:ascii="仿宋_GB2312" w:hAnsi="宋体" w:eastAsia="仿宋_GB2312" w:cs="仿宋_GB2312"/>
          <w:i w:val="0"/>
          <w:caps w:val="0"/>
          <w:color w:val="auto"/>
          <w:spacing w:val="0"/>
          <w:sz w:val="32"/>
          <w:szCs w:val="32"/>
          <w:u w:val="none"/>
          <w:shd w:val="clear" w:fill="FFFFFF"/>
          <w:lang w:val="en-US" w:eastAsia="zh-CN"/>
        </w:rPr>
        <w:t>@1</w:t>
      </w:r>
      <w:r>
        <w:rPr>
          <w:rStyle w:val="6"/>
          <w:rFonts w:hint="eastAsia" w:ascii="仿宋_GB2312" w:hAnsi="宋体" w:eastAsia="仿宋_GB2312" w:cs="仿宋_GB2312"/>
          <w:i w:val="0"/>
          <w:caps w:val="0"/>
          <w:color w:val="auto"/>
          <w:spacing w:val="0"/>
          <w:sz w:val="32"/>
          <w:szCs w:val="32"/>
          <w:u w:val="none"/>
          <w:shd w:val="clear" w:fill="FFFFFF"/>
          <w:lang w:val="en-US" w:eastAsia="zh-CN"/>
        </w:rPr>
        <w:t>26</w:t>
      </w:r>
      <w:r>
        <w:rPr>
          <w:rStyle w:val="6"/>
          <w:rFonts w:hint="default" w:ascii="仿宋_GB2312" w:hAnsi="宋体" w:eastAsia="仿宋_GB2312" w:cs="仿宋_GB2312"/>
          <w:i w:val="0"/>
          <w:caps w:val="0"/>
          <w:color w:val="auto"/>
          <w:spacing w:val="0"/>
          <w:sz w:val="32"/>
          <w:szCs w:val="32"/>
          <w:u w:val="none"/>
          <w:shd w:val="clear" w:fill="FFFFFF"/>
          <w:lang w:val="en-US" w:eastAsia="zh-CN"/>
        </w:rPr>
        <w:t>.com</w:t>
      </w:r>
      <w:r>
        <w:rPr>
          <w:rStyle w:val="6"/>
          <w:rFonts w:hint="eastAsia" w:ascii="仿宋_GB2312" w:hAnsi="宋体" w:eastAsia="仿宋_GB2312" w:cs="仿宋_GB2312"/>
          <w:i w:val="0"/>
          <w:caps w:val="0"/>
          <w:color w:val="auto"/>
          <w:spacing w:val="0"/>
          <w:sz w:val="32"/>
          <w:szCs w:val="32"/>
          <w:u w:val="none"/>
          <w:shd w:val="clear" w:fill="FFFFFF"/>
          <w:lang w:val="en-US" w:eastAsia="zh-CN"/>
        </w:rPr>
        <w:t>。</w:t>
      </w:r>
      <w:r>
        <w:rPr>
          <w:rFonts w:hint="eastAsia" w:ascii="仿宋_GB2312" w:hAnsi="宋体" w:eastAsia="仿宋_GB2312" w:cs="仿宋_GB2312"/>
          <w:i w:val="0"/>
          <w:caps w:val="0"/>
          <w:color w:val="auto"/>
          <w:spacing w:val="0"/>
          <w:sz w:val="32"/>
          <w:szCs w:val="32"/>
          <w:u w:val="none"/>
          <w:shd w:val="clear" w:fill="FFFFFF"/>
          <w:lang w:val="en-US" w:eastAsia="zh-CN"/>
        </w:rPr>
        <w:fldChar w:fldCharType="end"/>
      </w:r>
    </w:p>
    <w:p>
      <w:pPr>
        <w:numPr>
          <w:ilvl w:val="0"/>
          <w:numId w:val="0"/>
        </w:numPr>
        <w:ind w:firstLine="640" w:firstLineChars="200"/>
        <w:rPr>
          <w:rFonts w:hint="eastAsia" w:ascii="仿宋_GB2312" w:hAnsi="宋体" w:eastAsia="仿宋_GB2312" w:cs="仿宋_GB2312"/>
          <w:i w:val="0"/>
          <w:caps w:val="0"/>
          <w:color w:val="auto"/>
          <w:spacing w:val="0"/>
          <w:sz w:val="32"/>
          <w:szCs w:val="32"/>
          <w:u w:val="none"/>
          <w:shd w:val="clear" w:fill="FFFFFF"/>
          <w:lang w:val="en-US" w:eastAsia="zh-CN"/>
        </w:rPr>
      </w:pPr>
      <w:r>
        <w:rPr>
          <w:rFonts w:hint="eastAsia" w:ascii="仿宋_GB2312" w:hAnsi="宋体" w:eastAsia="仿宋_GB2312" w:cs="仿宋_GB2312"/>
          <w:i w:val="0"/>
          <w:caps w:val="0"/>
          <w:color w:val="auto"/>
          <w:spacing w:val="0"/>
          <w:sz w:val="32"/>
          <w:szCs w:val="32"/>
          <w:shd w:val="clear" w:fill="FFFFFF"/>
        </w:rPr>
        <w:t>联系电话：</w:t>
      </w:r>
      <w:r>
        <w:rPr>
          <w:rFonts w:hint="eastAsia" w:ascii="CESI仿宋-GB2312" w:hAnsi="CESI仿宋-GB2312" w:eastAsia="CESI仿宋-GB2312" w:cs="CESI仿宋-GB2312"/>
          <w:b w:val="0"/>
          <w:bCs w:val="0"/>
          <w:i w:val="0"/>
          <w:caps w:val="0"/>
          <w:color w:val="auto"/>
          <w:spacing w:val="0"/>
          <w:sz w:val="32"/>
          <w:szCs w:val="32"/>
          <w:shd w:val="clear" w:fill="FFFFFF"/>
          <w:lang w:val="en-US" w:eastAsia="zh-CN"/>
        </w:rPr>
        <w:t>0377-63185028</w:t>
      </w:r>
    </w:p>
    <w:p>
      <w:pPr>
        <w:numPr>
          <w:ilvl w:val="0"/>
          <w:numId w:val="0"/>
        </w:numPr>
        <w:rPr>
          <w:rFonts w:hint="eastAsia" w:ascii="仿宋_GB2312" w:hAnsi="宋体" w:eastAsia="仿宋_GB2312" w:cs="仿宋_GB2312"/>
          <w:i w:val="0"/>
          <w:caps w:val="0"/>
          <w:color w:val="auto"/>
          <w:spacing w:val="0"/>
          <w:sz w:val="32"/>
          <w:szCs w:val="32"/>
          <w:shd w:val="clear" w:fill="FFFFFF"/>
        </w:rPr>
      </w:pPr>
      <w:r>
        <w:rPr>
          <w:rFonts w:hint="eastAsia" w:ascii="仿宋_GB2312" w:hAnsi="宋体" w:eastAsia="仿宋_GB2312" w:cs="仿宋_GB2312"/>
          <w:i w:val="0"/>
          <w:caps w:val="0"/>
          <w:color w:val="auto"/>
          <w:spacing w:val="0"/>
          <w:sz w:val="32"/>
          <w:szCs w:val="32"/>
          <w:shd w:val="clear" w:fill="FFFFFF"/>
          <w:lang w:val="en-US" w:eastAsia="zh-CN"/>
        </w:rPr>
        <w:t xml:space="preserve">    地址：</w:t>
      </w:r>
      <w:r>
        <w:rPr>
          <w:rFonts w:hint="eastAsia" w:ascii="CESI仿宋-GB2312" w:hAnsi="CESI仿宋-GB2312" w:eastAsia="CESI仿宋-GB2312" w:cs="CESI仿宋-GB2312"/>
          <w:i w:val="0"/>
          <w:caps w:val="0"/>
          <w:color w:val="auto"/>
          <w:spacing w:val="0"/>
          <w:sz w:val="32"/>
          <w:szCs w:val="32"/>
          <w:shd w:val="clear" w:fill="FFFFFF"/>
          <w:lang w:val="en-US" w:eastAsia="zh-CN"/>
        </w:rPr>
        <w:t>南阳市</w:t>
      </w:r>
      <w:r>
        <w:rPr>
          <w:rFonts w:hint="eastAsia" w:ascii="CESI仿宋-GB2312" w:hAnsi="CESI仿宋-GB2312" w:eastAsia="CESI仿宋-GB2312" w:cs="CESI仿宋-GB2312"/>
          <w:i w:val="0"/>
          <w:caps w:val="0"/>
          <w:color w:val="auto"/>
          <w:spacing w:val="0"/>
          <w:sz w:val="32"/>
          <w:szCs w:val="32"/>
          <w:shd w:val="clear" w:fill="FFFFFF"/>
        </w:rPr>
        <w:t>范蠡路1666号市民服务中心南区</w:t>
      </w:r>
      <w:r>
        <w:rPr>
          <w:rFonts w:hint="eastAsia" w:ascii="CESI仿宋-GB2312" w:hAnsi="CESI仿宋-GB2312" w:eastAsia="CESI仿宋-GB2312" w:cs="CESI仿宋-GB2312"/>
          <w:i w:val="0"/>
          <w:caps w:val="0"/>
          <w:color w:val="auto"/>
          <w:spacing w:val="0"/>
          <w:sz w:val="32"/>
          <w:szCs w:val="32"/>
          <w:shd w:val="clear" w:fill="FFFFFF"/>
          <w:lang w:val="en-US" w:eastAsia="zh-CN"/>
        </w:rPr>
        <w:t>5</w:t>
      </w:r>
      <w:r>
        <w:rPr>
          <w:rFonts w:hint="eastAsia" w:ascii="CESI仿宋-GB2312" w:hAnsi="CESI仿宋-GB2312" w:eastAsia="CESI仿宋-GB2312" w:cs="CESI仿宋-GB2312"/>
          <w:i w:val="0"/>
          <w:caps w:val="0"/>
          <w:color w:val="auto"/>
          <w:spacing w:val="0"/>
          <w:sz w:val="32"/>
          <w:szCs w:val="32"/>
          <w:shd w:val="clear" w:fill="FFFFFF"/>
        </w:rPr>
        <w:t>号楼</w:t>
      </w:r>
      <w:r>
        <w:rPr>
          <w:rFonts w:hint="eastAsia" w:ascii="CESI仿宋-GB2312" w:hAnsi="CESI仿宋-GB2312" w:eastAsia="CESI仿宋-GB2312" w:cs="CESI仿宋-GB2312"/>
          <w:i w:val="0"/>
          <w:caps w:val="0"/>
          <w:color w:val="auto"/>
          <w:spacing w:val="0"/>
          <w:sz w:val="32"/>
          <w:szCs w:val="32"/>
          <w:shd w:val="clear" w:fill="FFFFFF"/>
          <w:lang w:val="en-US" w:eastAsia="zh-CN"/>
        </w:rPr>
        <w:t>3</w:t>
      </w:r>
      <w:r>
        <w:rPr>
          <w:rFonts w:hint="eastAsia" w:ascii="CESI仿宋-GB2312" w:hAnsi="CESI仿宋-GB2312" w:eastAsia="CESI仿宋-GB2312" w:cs="CESI仿宋-GB2312"/>
          <w:i w:val="0"/>
          <w:caps w:val="0"/>
          <w:color w:val="auto"/>
          <w:spacing w:val="0"/>
          <w:sz w:val="32"/>
          <w:szCs w:val="32"/>
          <w:shd w:val="clear" w:fill="FFFFFF"/>
        </w:rPr>
        <w:t>楼</w:t>
      </w:r>
      <w:r>
        <w:rPr>
          <w:rFonts w:hint="eastAsia" w:ascii="仿宋_GB2312" w:hAnsi="宋体" w:eastAsia="仿宋_GB2312" w:cs="仿宋_GB2312"/>
          <w:i w:val="0"/>
          <w:caps w:val="0"/>
          <w:color w:val="auto"/>
          <w:spacing w:val="0"/>
          <w:sz w:val="32"/>
          <w:szCs w:val="32"/>
          <w:shd w:val="clear" w:fill="FFFFFF"/>
          <w:lang w:val="en-US" w:eastAsia="zh-CN"/>
        </w:rPr>
        <w:t>302</w:t>
      </w:r>
      <w:r>
        <w:rPr>
          <w:rFonts w:hint="eastAsia" w:ascii="仿宋_GB2312" w:hAnsi="宋体" w:eastAsia="仿宋_GB2312" w:cs="仿宋_GB2312"/>
          <w:i w:val="0"/>
          <w:caps w:val="0"/>
          <w:color w:val="auto"/>
          <w:spacing w:val="0"/>
          <w:sz w:val="32"/>
          <w:szCs w:val="32"/>
          <w:shd w:val="clear" w:fill="FFFFFF"/>
        </w:rPr>
        <w:t>室</w:t>
      </w:r>
    </w:p>
    <w:p>
      <w:pPr>
        <w:numPr>
          <w:ilvl w:val="0"/>
          <w:numId w:val="0"/>
        </w:numPr>
        <w:rPr>
          <w:rFonts w:hint="default" w:ascii="仿宋_GB2312" w:hAnsi="宋体" w:eastAsia="仿宋_GB2312"/>
          <w:color w:val="000000" w:themeColor="text1"/>
          <w:sz w:val="32"/>
          <w:szCs w:val="32"/>
          <w:lang w:val="en-US" w:eastAsia="zh-CN"/>
          <w14:textFill>
            <w14:solidFill>
              <w14:schemeClr w14:val="tx1"/>
            </w14:solidFill>
          </w14:textFill>
        </w:rPr>
      </w:pPr>
    </w:p>
    <w:p>
      <w:pPr>
        <w:numPr>
          <w:ilvl w:val="0"/>
          <w:numId w:val="0"/>
        </w:num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附件1：</w:t>
      </w:r>
      <w:r>
        <w:rPr>
          <w:rFonts w:hint="eastAsia" w:ascii="仿宋_GB2312" w:hAnsi="仿宋_GB2312" w:eastAsia="仿宋_GB2312" w:cs="仿宋_GB2312"/>
          <w:color w:val="000000" w:themeColor="text1"/>
          <w:spacing w:val="20"/>
          <w:sz w:val="32"/>
          <w:szCs w:val="32"/>
          <w14:textFill>
            <w14:solidFill>
              <w14:schemeClr w14:val="tx1"/>
            </w14:solidFill>
          </w14:textFill>
        </w:rPr>
        <w:t>南阳市自然科学</w:t>
      </w:r>
      <w:r>
        <w:rPr>
          <w:rFonts w:hint="eastAsia" w:ascii="仿宋_GB2312" w:hAnsi="仿宋_GB2312" w:eastAsia="仿宋_GB2312" w:cs="仿宋_GB2312"/>
          <w:color w:val="000000" w:themeColor="text1"/>
          <w:sz w:val="32"/>
          <w:szCs w:val="32"/>
          <w14:textFill>
            <w14:solidFill>
              <w14:schemeClr w14:val="tx1"/>
            </w14:solidFill>
          </w14:textFill>
        </w:rPr>
        <w:t>优秀学术成果申报评审表</w:t>
      </w:r>
    </w:p>
    <w:p>
      <w:pPr>
        <w:numPr>
          <w:ilvl w:val="0"/>
          <w:numId w:val="0"/>
        </w:num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附件2：南阳市自然科学优秀学术成果奖评审简表</w:t>
      </w:r>
    </w:p>
    <w:p>
      <w:pPr>
        <w:numPr>
          <w:ilvl w:val="0"/>
          <w:numId w:val="0"/>
        </w:numPr>
        <w:ind w:firstLine="640" w:firstLineChars="200"/>
        <w:rPr>
          <w:rFonts w:hint="eastAsia" w:ascii="仿宋_GB2312" w:hAnsi="仿宋_GB2312" w:eastAsia="仿宋_GB2312" w:cs="仿宋_GB2312"/>
          <w:color w:val="000000" w:themeColor="text1"/>
          <w:spacing w:val="-10"/>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附件3：</w:t>
      </w:r>
      <w:r>
        <w:rPr>
          <w:rFonts w:hint="eastAsia" w:ascii="仿宋_GB2312" w:hAnsi="仿宋_GB2312" w:eastAsia="仿宋_GB2312" w:cs="仿宋_GB2312"/>
          <w:color w:val="000000" w:themeColor="text1"/>
          <w:spacing w:val="-10"/>
          <w:sz w:val="32"/>
          <w:szCs w:val="32"/>
          <w14:textFill>
            <w14:solidFill>
              <w14:schemeClr w14:val="tx1"/>
            </w14:solidFill>
          </w14:textFill>
        </w:rPr>
        <w:t>南阳市自然科学优秀学术成果申报汇总表</w:t>
      </w:r>
    </w:p>
    <w:p>
      <w:pPr>
        <w:numPr>
          <w:ilvl w:val="0"/>
          <w:numId w:val="0"/>
        </w:num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numPr>
          <w:ilvl w:val="0"/>
          <w:numId w:val="0"/>
        </w:numPr>
        <w:ind w:firstLine="640" w:firstLineChars="200"/>
        <w:jc w:val="righ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南阳市自然科学优秀学术成果评奖委员会</w:t>
      </w:r>
    </w:p>
    <w:p>
      <w:pPr>
        <w:numPr>
          <w:ilvl w:val="0"/>
          <w:numId w:val="0"/>
        </w:numPr>
        <w:ind w:firstLine="640" w:firstLineChars="200"/>
        <w:jc w:val="cente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2023年3月1日</w:t>
      </w:r>
    </w:p>
    <w:p>
      <w:pPr>
        <w:wordWrap w:val="0"/>
        <w:spacing w:line="400" w:lineRule="exact"/>
        <w:ind w:right="420"/>
        <w:rPr>
          <w:rFonts w:hint="eastAsia" w:ascii="CESI仿宋-GB2312" w:hAnsi="CESI仿宋-GB2312" w:eastAsia="CESI仿宋-GB2312" w:cs="CESI仿宋-GB2312"/>
          <w:color w:val="000000" w:themeColor="text1"/>
          <w:sz w:val="32"/>
          <w:szCs w:val="32"/>
          <w14:textFill>
            <w14:solidFill>
              <w14:schemeClr w14:val="tx1"/>
            </w14:solidFill>
          </w14:textFill>
        </w:rPr>
      </w:pPr>
    </w:p>
    <w:p>
      <w:pPr>
        <w:wordWrap w:val="0"/>
        <w:spacing w:line="400" w:lineRule="exact"/>
        <w:ind w:right="420"/>
        <w:rPr>
          <w:rFonts w:hint="eastAsia" w:ascii="CESI仿宋-GB2312" w:hAnsi="CESI仿宋-GB2312" w:eastAsia="CESI仿宋-GB2312" w:cs="CESI仿宋-GB2312"/>
          <w:color w:val="000000" w:themeColor="text1"/>
          <w:sz w:val="32"/>
          <w:szCs w:val="32"/>
          <w14:textFill>
            <w14:solidFill>
              <w14:schemeClr w14:val="tx1"/>
            </w14:solidFill>
          </w14:textFill>
        </w:rPr>
      </w:pPr>
    </w:p>
    <w:p>
      <w:pPr>
        <w:wordWrap w:val="0"/>
        <w:spacing w:line="400" w:lineRule="exact"/>
        <w:ind w:right="420"/>
        <w:rPr>
          <w:rFonts w:hint="eastAsia" w:ascii="CESI仿宋-GB2312" w:hAnsi="CESI仿宋-GB2312" w:eastAsia="CESI仿宋-GB2312" w:cs="CESI仿宋-GB2312"/>
          <w:color w:val="000000" w:themeColor="text1"/>
          <w:sz w:val="32"/>
          <w:szCs w:val="32"/>
          <w14:textFill>
            <w14:solidFill>
              <w14:schemeClr w14:val="tx1"/>
            </w14:solidFill>
          </w14:textFill>
        </w:rPr>
      </w:pPr>
    </w:p>
    <w:p>
      <w:pPr>
        <w:wordWrap w:val="0"/>
        <w:spacing w:line="400" w:lineRule="exact"/>
        <w:ind w:right="420"/>
        <w:rPr>
          <w:rFonts w:hint="eastAsia" w:ascii="CESI仿宋-GB2312" w:hAnsi="CESI仿宋-GB2312" w:eastAsia="CESI仿宋-GB2312" w:cs="CESI仿宋-GB2312"/>
          <w:color w:val="000000" w:themeColor="text1"/>
          <w:sz w:val="32"/>
          <w:szCs w:val="32"/>
          <w14:textFill>
            <w14:solidFill>
              <w14:schemeClr w14:val="tx1"/>
            </w14:solidFill>
          </w14:textFill>
        </w:rPr>
      </w:pPr>
    </w:p>
    <w:p>
      <w:pPr>
        <w:wordWrap w:val="0"/>
        <w:spacing w:line="400" w:lineRule="exact"/>
        <w:ind w:right="420"/>
        <w:rPr>
          <w:rFonts w:ascii="仿宋_GB2312" w:eastAsia="仿宋_GB2312"/>
          <w:color w:val="000000" w:themeColor="text1"/>
          <w14:textFill>
            <w14:solidFill>
              <w14:schemeClr w14:val="tx1"/>
            </w14:solidFill>
          </w14:textFill>
        </w:rPr>
      </w:pPr>
      <w:r>
        <w:rPr>
          <w:rFonts w:hint="eastAsia" w:ascii="CESI仿宋-GB2312" w:hAnsi="CESI仿宋-GB2312" w:eastAsia="CESI仿宋-GB2312" w:cs="CESI仿宋-GB2312"/>
          <w:color w:val="000000" w:themeColor="text1"/>
          <w:sz w:val="32"/>
          <w:szCs w:val="32"/>
          <w14:textFill>
            <w14:solidFill>
              <w14:schemeClr w14:val="tx1"/>
            </w14:solidFill>
          </w14:textFill>
        </w:rPr>
        <w:t>附件</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1：</w:t>
      </w:r>
      <w:r>
        <w:rPr>
          <w:rFonts w:hint="eastAsia"/>
          <w:color w:val="000000" w:themeColor="text1"/>
          <w14:textFill>
            <w14:solidFill>
              <w14:schemeClr w14:val="tx1"/>
            </w14:solidFill>
          </w14:textFill>
        </w:rPr>
        <w:t>　　　　　　　　　　　　　　　</w:t>
      </w:r>
      <w:r>
        <w:rPr>
          <w:rFonts w:ascii="仿宋_GB2312" w:eastAsia="仿宋_GB2312"/>
          <w:color w:val="000000" w:themeColor="text1"/>
          <w14:textFill>
            <w14:solidFill>
              <w14:schemeClr w14:val="tx1"/>
            </w14:solidFill>
          </w14:textFill>
        </w:rPr>
        <w:t xml:space="preserve">        </w:t>
      </w:r>
    </w:p>
    <w:p>
      <w:pPr>
        <w:spacing w:line="400" w:lineRule="exact"/>
        <w:rPr>
          <w:color w:val="000000" w:themeColor="text1"/>
          <w14:textFill>
            <w14:solidFill>
              <w14:schemeClr w14:val="tx1"/>
            </w14:solidFill>
          </w14:textFill>
        </w:rPr>
      </w:pPr>
    </w:p>
    <w:p>
      <w:pPr>
        <w:spacing w:line="520" w:lineRule="exact"/>
        <w:jc w:val="center"/>
        <w:rPr>
          <w:rFonts w:hint="eastAsia" w:ascii="方正小标宋简体" w:hAnsi="方正小标宋简体" w:eastAsia="方正小标宋简体" w:cs="方正小标宋简体"/>
          <w:b/>
          <w:bCs/>
          <w:color w:val="000000" w:themeColor="text1"/>
          <w:spacing w:val="20"/>
          <w:sz w:val="48"/>
          <w:szCs w:val="48"/>
          <w14:textFill>
            <w14:solidFill>
              <w14:schemeClr w14:val="tx1"/>
            </w14:solidFill>
          </w14:textFill>
        </w:rPr>
      </w:pPr>
      <w:r>
        <w:rPr>
          <w:rFonts w:hint="eastAsia" w:ascii="方正小标宋简体" w:hAnsi="方正小标宋简体" w:eastAsia="方正小标宋简体" w:cs="方正小标宋简体"/>
          <w:b/>
          <w:bCs/>
          <w:color w:val="000000" w:themeColor="text1"/>
          <w:sz w:val="48"/>
          <w:szCs w:val="48"/>
          <w14:textFill>
            <w14:solidFill>
              <w14:schemeClr w14:val="tx1"/>
            </w14:solidFill>
          </w14:textFill>
        </w:rPr>
        <w:t>南阳市自然科学</w:t>
      </w:r>
    </w:p>
    <w:p>
      <w:pPr>
        <w:spacing w:line="520" w:lineRule="exact"/>
        <w:jc w:val="center"/>
        <w:rPr>
          <w:rFonts w:hint="eastAsia" w:ascii="方正小标宋简体" w:hAnsi="方正小标宋简体" w:eastAsia="方正小标宋简体" w:cs="方正小标宋简体"/>
          <w:b/>
          <w:bCs/>
          <w:color w:val="000000" w:themeColor="text1"/>
          <w:sz w:val="48"/>
          <w:szCs w:val="48"/>
          <w14:textFill>
            <w14:solidFill>
              <w14:schemeClr w14:val="tx1"/>
            </w14:solidFill>
          </w14:textFill>
        </w:rPr>
      </w:pPr>
    </w:p>
    <w:p>
      <w:pPr>
        <w:spacing w:line="520" w:lineRule="exact"/>
        <w:jc w:val="center"/>
        <w:rPr>
          <w:rFonts w:hint="eastAsia" w:ascii="方正小标宋简体" w:hAnsi="方正小标宋简体" w:eastAsia="方正小标宋简体" w:cs="方正小标宋简体"/>
          <w:b/>
          <w:bCs/>
          <w:color w:val="000000" w:themeColor="text1"/>
          <w:sz w:val="48"/>
          <w:szCs w:val="48"/>
          <w14:textFill>
            <w14:solidFill>
              <w14:schemeClr w14:val="tx1"/>
            </w14:solidFill>
          </w14:textFill>
        </w:rPr>
      </w:pPr>
      <w:r>
        <w:rPr>
          <w:rFonts w:hint="eastAsia" w:ascii="方正小标宋简体" w:hAnsi="方正小标宋简体" w:eastAsia="方正小标宋简体" w:cs="方正小标宋简体"/>
          <w:b/>
          <w:bCs/>
          <w:color w:val="000000" w:themeColor="text1"/>
          <w:sz w:val="48"/>
          <w:szCs w:val="48"/>
          <w14:textFill>
            <w14:solidFill>
              <w14:schemeClr w14:val="tx1"/>
            </w14:solidFill>
          </w14:textFill>
        </w:rPr>
        <w:t>优秀学术成果</w:t>
      </w:r>
      <w:r>
        <w:rPr>
          <w:rFonts w:hint="eastAsia" w:ascii="方正小标宋简体" w:hAnsi="方正小标宋简体" w:eastAsia="方正小标宋简体" w:cs="方正小标宋简体"/>
          <w:b/>
          <w:bCs/>
          <w:color w:val="000000" w:themeColor="text1"/>
          <w:sz w:val="48"/>
          <w:szCs w:val="48"/>
          <w:lang w:val="en-US" w:eastAsia="zh-CN"/>
          <w14:textFill>
            <w14:solidFill>
              <w14:schemeClr w14:val="tx1"/>
            </w14:solidFill>
          </w14:textFill>
        </w:rPr>
        <w:t>奖</w:t>
      </w:r>
      <w:r>
        <w:rPr>
          <w:rFonts w:hint="eastAsia" w:ascii="方正小标宋简体" w:hAnsi="方正小标宋简体" w:eastAsia="方正小标宋简体" w:cs="方正小标宋简体"/>
          <w:b/>
          <w:bCs/>
          <w:color w:val="000000" w:themeColor="text1"/>
          <w:sz w:val="48"/>
          <w:szCs w:val="48"/>
          <w14:textFill>
            <w14:solidFill>
              <w14:schemeClr w14:val="tx1"/>
            </w14:solidFill>
          </w14:textFill>
        </w:rPr>
        <w:t>申报评审表</w:t>
      </w:r>
    </w:p>
    <w:p>
      <w:pPr>
        <w:spacing w:line="400" w:lineRule="exact"/>
        <w:rPr>
          <w:color w:val="000000" w:themeColor="text1"/>
          <w14:textFill>
            <w14:solidFill>
              <w14:schemeClr w14:val="tx1"/>
            </w14:solidFill>
          </w14:textFill>
        </w:rPr>
      </w:pPr>
    </w:p>
    <w:p>
      <w:pPr>
        <w:spacing w:line="400" w:lineRule="exact"/>
        <w:rPr>
          <w:color w:val="000000" w:themeColor="text1"/>
          <w14:textFill>
            <w14:solidFill>
              <w14:schemeClr w14:val="tx1"/>
            </w14:solidFill>
          </w14:textFill>
        </w:rPr>
      </w:pPr>
    </w:p>
    <w:p>
      <w:pPr>
        <w:spacing w:line="400" w:lineRule="exac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成</w:t>
      </w: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果</w:t>
      </w: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题</w:t>
      </w: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目：</w:t>
      </w:r>
    </w:p>
    <w:p>
      <w:pPr>
        <w:spacing w:line="400" w:lineRule="exac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成果专业范围：</w:t>
      </w:r>
    </w:p>
    <w:p>
      <w:pPr>
        <w:spacing w:line="400" w:lineRule="exac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成果主要作者（按贡献大小顺序排列）：</w:t>
      </w:r>
    </w:p>
    <w:p>
      <w:pPr>
        <w:spacing w:line="400" w:lineRule="exact"/>
        <w:rPr>
          <w:rFonts w:ascii="仿宋_GB2312" w:eastAsia="仿宋_GB2312"/>
          <w:color w:val="000000" w:themeColor="text1"/>
          <w:sz w:val="24"/>
          <w14:textFill>
            <w14:solidFill>
              <w14:schemeClr w14:val="tx1"/>
            </w14:solidFill>
          </w14:textFill>
        </w:rPr>
      </w:pPr>
    </w:p>
    <w:tbl>
      <w:tblPr>
        <w:tblStyle w:val="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140"/>
        <w:gridCol w:w="1418"/>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236" w:type="dxa"/>
            <w:vAlign w:val="center"/>
          </w:tcPr>
          <w:p>
            <w:pPr>
              <w:spacing w:line="400" w:lineRule="exact"/>
              <w:ind w:right="-107" w:rightChars="-51"/>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姓</w:t>
            </w: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名</w:t>
            </w:r>
          </w:p>
        </w:tc>
        <w:tc>
          <w:tcPr>
            <w:tcW w:w="1140" w:type="dxa"/>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年龄</w:t>
            </w:r>
          </w:p>
        </w:tc>
        <w:tc>
          <w:tcPr>
            <w:tcW w:w="1418" w:type="dxa"/>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技术职称</w:t>
            </w:r>
          </w:p>
        </w:tc>
        <w:tc>
          <w:tcPr>
            <w:tcW w:w="5386" w:type="dxa"/>
            <w:tcBorders>
              <w:right w:val="thinThickSmallGap" w:color="auto" w:sz="24"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236"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140"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418"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5386" w:type="dxa"/>
            <w:tcBorders>
              <w:right w:val="thinThickSmallGap" w:color="auto" w:sz="24"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236"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140"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418"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5386" w:type="dxa"/>
            <w:tcBorders>
              <w:right w:val="thinThickSmallGap" w:color="auto" w:sz="24"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236"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140"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418"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5386" w:type="dxa"/>
            <w:tcBorders>
              <w:right w:val="thinThickSmallGap" w:color="auto" w:sz="24"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236"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140"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418"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5386" w:type="dxa"/>
            <w:tcBorders>
              <w:right w:val="thinThickSmallGap" w:color="auto" w:sz="24"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236"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140"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418"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5386" w:type="dxa"/>
            <w:tcBorders>
              <w:right w:val="thinThickSmallGap" w:color="auto" w:sz="24"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236"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140"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418"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5386" w:type="dxa"/>
            <w:tcBorders>
              <w:right w:val="thinThickSmallGap" w:color="auto" w:sz="24"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236"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140"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418"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5386" w:type="dxa"/>
            <w:tcBorders>
              <w:right w:val="thinThickSmallGap" w:color="auto" w:sz="24"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236"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140"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418"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5386" w:type="dxa"/>
            <w:tcBorders>
              <w:right w:val="thinThickSmallGap" w:color="auto" w:sz="24"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236"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140"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418"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5386" w:type="dxa"/>
            <w:tcBorders>
              <w:right w:val="thinThickSmallGap" w:color="auto" w:sz="24"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bl>
    <w:p>
      <w:pPr>
        <w:spacing w:line="400" w:lineRule="exact"/>
        <w:jc w:val="right"/>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20</w:t>
      </w:r>
      <w:r>
        <w:rPr>
          <w:rFonts w:hint="eastAsia" w:ascii="仿宋_GB2312" w:eastAsia="仿宋_GB2312"/>
          <w:color w:val="000000" w:themeColor="text1"/>
          <w:sz w:val="24"/>
          <w:lang w:val="en-US" w:eastAsia="zh-CN"/>
          <w14:textFill>
            <w14:solidFill>
              <w14:schemeClr w14:val="tx1"/>
            </w14:solidFill>
          </w14:textFill>
        </w:rPr>
        <w:t xml:space="preserve">23  </w:t>
      </w:r>
      <w:r>
        <w:rPr>
          <w:rFonts w:hint="eastAsia" w:ascii="仿宋_GB2312" w:eastAsia="仿宋_GB2312"/>
          <w:color w:val="000000" w:themeColor="text1"/>
          <w:sz w:val="24"/>
          <w14:textFill>
            <w14:solidFill>
              <w14:schemeClr w14:val="tx1"/>
            </w14:solidFill>
          </w14:textFill>
        </w:rPr>
        <w:t>年</w:t>
      </w: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月</w:t>
      </w: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日</w:t>
      </w:r>
    </w:p>
    <w:p>
      <w:pPr>
        <w:rPr>
          <w:rFonts w:ascii="仿宋_GB2312" w:eastAsia="仿宋_GB2312"/>
          <w:color w:val="000000" w:themeColor="text1"/>
          <w:sz w:val="24"/>
          <w14:textFill>
            <w14:solidFill>
              <w14:schemeClr w14:val="tx1"/>
            </w14:solidFill>
          </w14:textFill>
        </w:rPr>
      </w:pPr>
    </w:p>
    <w:p>
      <w:pPr>
        <w:spacing w:line="400" w:lineRule="exact"/>
        <w:jc w:val="center"/>
        <w:rPr>
          <w:rFonts w:hint="eastAsia" w:ascii="仿宋_GB2312" w:eastAsia="仿宋_GB2312"/>
          <w:color w:val="000000" w:themeColor="text1"/>
          <w:sz w:val="24"/>
          <w14:textFill>
            <w14:solidFill>
              <w14:schemeClr w14:val="tx1"/>
            </w14:solidFill>
          </w14:textFill>
        </w:rPr>
      </w:pPr>
    </w:p>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申　报　栏</w:t>
      </w:r>
    </w:p>
    <w:tbl>
      <w:tblPr>
        <w:tblStyle w:val="4"/>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8766" w:type="dxa"/>
            <w:vAlign w:val="center"/>
          </w:tcPr>
          <w:p>
            <w:pPr>
              <w:spacing w:line="320" w:lineRule="exac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成果发表刊物名称：　　　</w:t>
            </w:r>
            <w:r>
              <w:rPr>
                <w:rFonts w:hint="eastAsia" w:ascii="仿宋_GB2312" w:eastAsia="仿宋_GB2312"/>
                <w:color w:val="000000" w:themeColor="text1"/>
                <w:sz w:val="24"/>
                <w:lang w:val="en-US" w:eastAsia="zh-CN"/>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年</w:t>
            </w:r>
            <w:r>
              <w:rPr>
                <w:rFonts w:hint="eastAsia" w:ascii="仿宋_GB2312" w:eastAsia="仿宋_GB2312"/>
                <w:color w:val="000000" w:themeColor="text1"/>
                <w:sz w:val="24"/>
                <w:lang w:val="en-US" w:eastAsia="zh-CN"/>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第　</w:t>
            </w: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lang w:val="en-US" w:eastAsia="zh-CN"/>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期第</w:t>
            </w:r>
            <w:r>
              <w:rPr>
                <w:rFonts w:hint="eastAsia" w:ascii="仿宋_GB2312" w:eastAsia="仿宋_GB2312"/>
                <w:color w:val="000000" w:themeColor="text1"/>
                <w:sz w:val="24"/>
                <w:lang w:val="en-US" w:eastAsia="zh-CN"/>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页</w:t>
            </w:r>
          </w:p>
          <w:p>
            <w:pPr>
              <w:spacing w:line="320" w:lineRule="exact"/>
              <w:jc w:val="center"/>
              <w:rPr>
                <w:rFonts w:ascii="仿宋_GB2312" w:eastAsia="仿宋_GB2312"/>
                <w:color w:val="000000" w:themeColor="text1"/>
                <w:sz w:val="24"/>
                <w14:textFill>
                  <w14:solidFill>
                    <w14:schemeClr w14:val="tx1"/>
                  </w14:solidFill>
                </w14:textFill>
              </w:rPr>
            </w:pPr>
          </w:p>
          <w:p>
            <w:pPr>
              <w:spacing w:line="320" w:lineRule="exact"/>
              <w:ind w:left="5880" w:hanging="5880" w:hangingChars="245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刊物主办单位：　　　　　　　　　　　　　　　　　　（附刊物原件或影印件）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8766" w:type="dxa"/>
            <w:vAlign w:val="center"/>
          </w:tcPr>
          <w:p>
            <w:pPr>
              <w:spacing w:line="320" w:lineRule="exac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成果发表会议名称：　　　　　　　　　　　　　　　</w:t>
            </w: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　</w:t>
            </w:r>
          </w:p>
          <w:p>
            <w:pPr>
              <w:spacing w:line="320" w:lineRule="exac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w:t>
            </w:r>
          </w:p>
          <w:p>
            <w:pPr>
              <w:spacing w:line="320" w:lineRule="exac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会议举办单位：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8766" w:type="dxa"/>
            <w:vAlign w:val="center"/>
          </w:tcPr>
          <w:p>
            <w:pPr>
              <w:spacing w:line="320" w:lineRule="exac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成果在何时何处受</w:t>
            </w:r>
          </w:p>
          <w:p>
            <w:pPr>
              <w:spacing w:line="320" w:lineRule="exac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（附证书影印件）</w:t>
            </w:r>
          </w:p>
          <w:p>
            <w:pPr>
              <w:spacing w:line="320" w:lineRule="exac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过何级奖励：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8766" w:type="dxa"/>
            <w:vAlign w:val="center"/>
          </w:tcPr>
          <w:p>
            <w:pPr>
              <w:spacing w:line="320" w:lineRule="exac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成果在何时通过</w:t>
            </w:r>
          </w:p>
          <w:p>
            <w:pPr>
              <w:spacing w:line="320" w:lineRule="exac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（附鉴定书影印件）</w:t>
            </w:r>
          </w:p>
          <w:p>
            <w:pPr>
              <w:spacing w:line="320" w:lineRule="exac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何级技术鉴定：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1" w:hRule="atLeast"/>
        </w:trPr>
        <w:tc>
          <w:tcPr>
            <w:tcW w:w="8766" w:type="dxa"/>
          </w:tcPr>
          <w:p>
            <w:pPr>
              <w:spacing w:line="400" w:lineRule="exac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对成果的自我评价意见（学术水平、作用、意义等）：</w:t>
            </w:r>
          </w:p>
          <w:p>
            <w:pPr>
              <w:spacing w:line="400" w:lineRule="exact"/>
              <w:ind w:firstLine="120" w:firstLineChars="50"/>
              <w:rPr>
                <w:rFonts w:ascii="仿宋_GB2312" w:eastAsia="仿宋_GB2312"/>
                <w:color w:val="000000" w:themeColor="text1"/>
                <w:sz w:val="24"/>
                <w14:textFill>
                  <w14:solidFill>
                    <w14:schemeClr w14:val="tx1"/>
                  </w14:solidFill>
                </w14:textFill>
              </w:rPr>
            </w:pPr>
          </w:p>
        </w:tc>
      </w:tr>
    </w:tbl>
    <w:p>
      <w:pPr>
        <w:spacing w:line="400" w:lineRule="exact"/>
        <w:ind w:right="600" w:firstLine="2880" w:firstLineChars="1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（本联由申报人填写）</w:t>
      </w:r>
    </w:p>
    <w:p>
      <w:pPr>
        <w:spacing w:line="400" w:lineRule="exact"/>
        <w:ind w:right="60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评　审　栏</w:t>
      </w:r>
    </w:p>
    <w:tbl>
      <w:tblPr>
        <w:tblStyle w:val="4"/>
        <w:tblW w:w="8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4" w:hRule="atLeast"/>
        </w:trPr>
        <w:tc>
          <w:tcPr>
            <w:tcW w:w="8945" w:type="dxa"/>
          </w:tcPr>
          <w:p>
            <w:pPr>
              <w:spacing w:line="400" w:lineRule="exact"/>
              <w:ind w:right="6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申报人所在工作单位技术部门对成果的评价意见（水平、作用、意义等）：</w:t>
            </w:r>
          </w:p>
          <w:p>
            <w:pPr>
              <w:spacing w:line="400" w:lineRule="exact"/>
              <w:ind w:right="600"/>
              <w:rPr>
                <w:rFonts w:ascii="仿宋_GB2312" w:eastAsia="仿宋_GB2312"/>
                <w:color w:val="000000" w:themeColor="text1"/>
                <w:sz w:val="24"/>
                <w14:textFill>
                  <w14:solidFill>
                    <w14:schemeClr w14:val="tx1"/>
                  </w14:solidFill>
                </w14:textFill>
              </w:rPr>
            </w:pPr>
          </w:p>
          <w:p>
            <w:pPr>
              <w:spacing w:line="400" w:lineRule="exact"/>
              <w:ind w:right="600"/>
              <w:rPr>
                <w:rFonts w:ascii="仿宋_GB2312" w:eastAsia="仿宋_GB2312"/>
                <w:color w:val="000000" w:themeColor="text1"/>
                <w:sz w:val="24"/>
                <w14:textFill>
                  <w14:solidFill>
                    <w14:schemeClr w14:val="tx1"/>
                  </w14:solidFill>
                </w14:textFill>
              </w:rPr>
            </w:pPr>
          </w:p>
          <w:p>
            <w:pPr>
              <w:spacing w:line="400" w:lineRule="exact"/>
              <w:ind w:right="600"/>
              <w:rPr>
                <w:rFonts w:ascii="仿宋_GB2312" w:eastAsia="仿宋_GB2312"/>
                <w:color w:val="000000" w:themeColor="text1"/>
                <w:sz w:val="24"/>
                <w14:textFill>
                  <w14:solidFill>
                    <w14:schemeClr w14:val="tx1"/>
                  </w14:solidFill>
                </w14:textFill>
              </w:rPr>
            </w:pPr>
          </w:p>
          <w:p>
            <w:pPr>
              <w:spacing w:line="400" w:lineRule="exact"/>
              <w:ind w:right="600"/>
              <w:rPr>
                <w:rFonts w:ascii="仿宋_GB2312" w:eastAsia="仿宋_GB2312"/>
                <w:color w:val="000000" w:themeColor="text1"/>
                <w:sz w:val="24"/>
                <w14:textFill>
                  <w14:solidFill>
                    <w14:schemeClr w14:val="tx1"/>
                  </w14:solidFill>
                </w14:textFill>
              </w:rPr>
            </w:pPr>
          </w:p>
          <w:p>
            <w:pPr>
              <w:spacing w:line="400" w:lineRule="exact"/>
              <w:ind w:right="600"/>
              <w:rPr>
                <w:rFonts w:ascii="仿宋_GB2312" w:eastAsia="仿宋_GB2312"/>
                <w:color w:val="000000" w:themeColor="text1"/>
                <w:sz w:val="24"/>
                <w14:textFill>
                  <w14:solidFill>
                    <w14:schemeClr w14:val="tx1"/>
                  </w14:solidFill>
                </w14:textFill>
              </w:rPr>
            </w:pPr>
          </w:p>
          <w:p>
            <w:pPr>
              <w:spacing w:line="400" w:lineRule="exact"/>
              <w:ind w:right="600"/>
              <w:rPr>
                <w:rFonts w:ascii="仿宋_GB2312" w:eastAsia="仿宋_GB2312"/>
                <w:color w:val="000000" w:themeColor="text1"/>
                <w:sz w:val="24"/>
                <w14:textFill>
                  <w14:solidFill>
                    <w14:schemeClr w14:val="tx1"/>
                  </w14:solidFill>
                </w14:textFill>
              </w:rPr>
            </w:pPr>
          </w:p>
          <w:p>
            <w:pPr>
              <w:spacing w:line="400" w:lineRule="exact"/>
              <w:ind w:right="600"/>
              <w:rPr>
                <w:rFonts w:ascii="仿宋_GB2312" w:eastAsia="仿宋_GB2312"/>
                <w:color w:val="000000" w:themeColor="text1"/>
                <w:sz w:val="24"/>
                <w14:textFill>
                  <w14:solidFill>
                    <w14:schemeClr w14:val="tx1"/>
                  </w14:solidFill>
                </w14:textFill>
              </w:rPr>
            </w:pPr>
          </w:p>
          <w:p>
            <w:pPr>
              <w:spacing w:line="400" w:lineRule="exact"/>
              <w:ind w:right="6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所在工作单位技术部门负责人（签字）　　　　　　　</w:t>
            </w: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（公章）</w:t>
            </w:r>
          </w:p>
          <w:p>
            <w:pPr>
              <w:spacing w:line="400" w:lineRule="exact"/>
              <w:ind w:right="600"/>
              <w:jc w:val="righ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trPr>
        <w:tc>
          <w:tcPr>
            <w:tcW w:w="8945" w:type="dxa"/>
          </w:tcPr>
          <w:p>
            <w:pPr>
              <w:spacing w:line="400" w:lineRule="exact"/>
              <w:ind w:right="600"/>
              <w:rPr>
                <w:rFonts w:ascii="仿宋_GB2312" w:eastAsia="仿宋_GB2312"/>
                <w:color w:val="000000" w:themeColor="text1"/>
                <w:sz w:val="24"/>
                <w14:textFill>
                  <w14:solidFill>
                    <w14:schemeClr w14:val="tx1"/>
                  </w14:solidFill>
                </w14:textFill>
              </w:rPr>
            </w:pPr>
          </w:p>
          <w:p>
            <w:pPr>
              <w:spacing w:line="400" w:lineRule="exact"/>
              <w:ind w:right="6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学会（县区、企业、院校科协）对申报成果的初评等级：</w:t>
            </w:r>
            <w:r>
              <w:rPr>
                <w:rFonts w:hint="eastAsia" w:ascii="仿宋_GB2312" w:eastAsia="仿宋_GB2312"/>
                <w:color w:val="000000" w:themeColor="text1"/>
                <w:sz w:val="24"/>
                <w:lang w:val="en-US" w:eastAsia="zh-CN"/>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等</w:t>
            </w:r>
          </w:p>
          <w:p>
            <w:pPr>
              <w:spacing w:line="400" w:lineRule="exact"/>
              <w:ind w:right="6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理由：</w:t>
            </w:r>
          </w:p>
          <w:p>
            <w:pPr>
              <w:spacing w:line="400" w:lineRule="exact"/>
              <w:ind w:right="600"/>
              <w:rPr>
                <w:rFonts w:ascii="仿宋_GB2312" w:eastAsia="仿宋_GB2312"/>
                <w:color w:val="000000" w:themeColor="text1"/>
                <w:sz w:val="24"/>
                <w14:textFill>
                  <w14:solidFill>
                    <w14:schemeClr w14:val="tx1"/>
                  </w14:solidFill>
                </w14:textFill>
              </w:rPr>
            </w:pPr>
          </w:p>
          <w:p>
            <w:pPr>
              <w:spacing w:line="400" w:lineRule="exact"/>
              <w:ind w:right="600"/>
              <w:rPr>
                <w:rFonts w:ascii="仿宋_GB2312" w:eastAsia="仿宋_GB2312"/>
                <w:color w:val="000000" w:themeColor="text1"/>
                <w:sz w:val="24"/>
                <w14:textFill>
                  <w14:solidFill>
                    <w14:schemeClr w14:val="tx1"/>
                  </w14:solidFill>
                </w14:textFill>
              </w:rPr>
            </w:pPr>
          </w:p>
          <w:p>
            <w:pPr>
              <w:spacing w:line="400" w:lineRule="exact"/>
              <w:ind w:right="600"/>
              <w:rPr>
                <w:rFonts w:ascii="仿宋_GB2312" w:eastAsia="仿宋_GB2312"/>
                <w:color w:val="000000" w:themeColor="text1"/>
                <w:sz w:val="24"/>
                <w14:textFill>
                  <w14:solidFill>
                    <w14:schemeClr w14:val="tx1"/>
                  </w14:solidFill>
                </w14:textFill>
              </w:rPr>
            </w:pPr>
          </w:p>
          <w:p>
            <w:pPr>
              <w:spacing w:line="400" w:lineRule="exact"/>
              <w:ind w:right="600"/>
              <w:rPr>
                <w:rFonts w:ascii="仿宋_GB2312" w:eastAsia="仿宋_GB2312"/>
                <w:color w:val="000000" w:themeColor="text1"/>
                <w:sz w:val="24"/>
                <w14:textFill>
                  <w14:solidFill>
                    <w14:schemeClr w14:val="tx1"/>
                  </w14:solidFill>
                </w14:textFill>
              </w:rPr>
            </w:pPr>
          </w:p>
          <w:p>
            <w:pPr>
              <w:spacing w:line="400" w:lineRule="exact"/>
              <w:ind w:right="6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学会（县区、企业、院校科协）负责人（签字）：</w:t>
            </w: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（公章）</w:t>
            </w:r>
          </w:p>
          <w:p>
            <w:pPr>
              <w:spacing w:line="400" w:lineRule="exact"/>
              <w:ind w:right="6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w:t>
            </w: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trPr>
        <w:tc>
          <w:tcPr>
            <w:tcW w:w="8945" w:type="dxa"/>
          </w:tcPr>
          <w:p>
            <w:pP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市自然科学优秀学术成果评</w:t>
            </w:r>
            <w:r>
              <w:rPr>
                <w:rFonts w:hint="eastAsia" w:ascii="仿宋_GB2312" w:eastAsia="仿宋_GB2312"/>
                <w:color w:val="000000" w:themeColor="text1"/>
                <w:sz w:val="24"/>
                <w:lang w:val="en-US" w:eastAsia="zh-CN"/>
                <w14:textFill>
                  <w14:solidFill>
                    <w14:schemeClr w14:val="tx1"/>
                  </w14:solidFill>
                </w14:textFill>
              </w:rPr>
              <w:t>奖</w:t>
            </w:r>
            <w:r>
              <w:rPr>
                <w:rFonts w:hint="eastAsia" w:ascii="仿宋_GB2312" w:eastAsia="仿宋_GB2312"/>
                <w:color w:val="000000" w:themeColor="text1"/>
                <w:sz w:val="24"/>
                <w14:textFill>
                  <w14:solidFill>
                    <w14:schemeClr w14:val="tx1"/>
                  </w14:solidFill>
                </w14:textFill>
              </w:rPr>
              <w:t>委员会审查意见：　　　　　　　　　　　　　　　　</w:t>
            </w:r>
          </w:p>
          <w:p>
            <w:pPr>
              <w:spacing w:line="240" w:lineRule="exact"/>
              <w:rPr>
                <w:rFonts w:ascii="仿宋_GB2312" w:eastAsia="仿宋_GB2312"/>
                <w:color w:val="000000" w:themeColor="text1"/>
                <w:sz w:val="24"/>
                <w14:textFill>
                  <w14:solidFill>
                    <w14:schemeClr w14:val="tx1"/>
                  </w14:solidFill>
                </w14:textFill>
              </w:rPr>
            </w:pPr>
          </w:p>
          <w:p>
            <w:pPr>
              <w:spacing w:line="240" w:lineRule="exact"/>
              <w:rPr>
                <w:rFonts w:ascii="仿宋_GB2312" w:eastAsia="仿宋_GB2312"/>
                <w:color w:val="000000" w:themeColor="text1"/>
                <w:sz w:val="24"/>
                <w14:textFill>
                  <w14:solidFill>
                    <w14:schemeClr w14:val="tx1"/>
                  </w14:solidFill>
                </w14:textFill>
              </w:rPr>
            </w:pPr>
          </w:p>
          <w:p>
            <w:pPr>
              <w:spacing w:line="240" w:lineRule="exact"/>
              <w:rPr>
                <w:rFonts w:ascii="仿宋_GB2312" w:eastAsia="仿宋_GB2312"/>
                <w:color w:val="000000" w:themeColor="text1"/>
                <w:sz w:val="24"/>
                <w14:textFill>
                  <w14:solidFill>
                    <w14:schemeClr w14:val="tx1"/>
                  </w14:solidFill>
                </w14:textFill>
              </w:rPr>
            </w:pPr>
          </w:p>
          <w:p>
            <w:pPr>
              <w:spacing w:line="240" w:lineRule="exact"/>
              <w:rPr>
                <w:rFonts w:ascii="仿宋_GB2312" w:eastAsia="仿宋_GB2312"/>
                <w:color w:val="000000" w:themeColor="text1"/>
                <w:sz w:val="24"/>
                <w14:textFill>
                  <w14:solidFill>
                    <w14:schemeClr w14:val="tx1"/>
                  </w14:solidFill>
                </w14:textFill>
              </w:rPr>
            </w:pPr>
          </w:p>
          <w:p>
            <w:pPr>
              <w:spacing w:line="240" w:lineRule="exact"/>
              <w:rPr>
                <w:rFonts w:ascii="仿宋_GB2312" w:eastAsia="仿宋_GB2312"/>
                <w:color w:val="000000" w:themeColor="text1"/>
                <w:sz w:val="24"/>
                <w14:textFill>
                  <w14:solidFill>
                    <w14:schemeClr w14:val="tx1"/>
                  </w14:solidFill>
                </w14:textFill>
              </w:rPr>
            </w:pPr>
          </w:p>
          <w:p>
            <w:pPr>
              <w:spacing w:line="240" w:lineRule="exact"/>
              <w:rPr>
                <w:rFonts w:ascii="仿宋_GB2312" w:eastAsia="仿宋_GB2312"/>
                <w:color w:val="000000" w:themeColor="text1"/>
                <w:sz w:val="24"/>
                <w14:textFill>
                  <w14:solidFill>
                    <w14:schemeClr w14:val="tx1"/>
                  </w14:solidFill>
                </w14:textFill>
              </w:rPr>
            </w:pPr>
          </w:p>
          <w:p>
            <w:pPr>
              <w:spacing w:line="240" w:lineRule="exact"/>
              <w:rPr>
                <w:rFonts w:ascii="仿宋_GB2312" w:eastAsia="仿宋_GB2312"/>
                <w:color w:val="000000" w:themeColor="text1"/>
                <w:sz w:val="24"/>
                <w14:textFill>
                  <w14:solidFill>
                    <w14:schemeClr w14:val="tx1"/>
                  </w14:solidFill>
                </w14:textFill>
              </w:rPr>
            </w:pPr>
          </w:p>
          <w:p>
            <w:pPr>
              <w:spacing w:line="240" w:lineRule="exact"/>
              <w:rPr>
                <w:rFonts w:ascii="仿宋_GB2312" w:eastAsia="仿宋_GB2312"/>
                <w:color w:val="000000" w:themeColor="text1"/>
                <w:sz w:val="24"/>
                <w14:textFill>
                  <w14:solidFill>
                    <w14:schemeClr w14:val="tx1"/>
                  </w14:solidFill>
                </w14:textFill>
              </w:rPr>
            </w:pPr>
          </w:p>
          <w:p>
            <w:pPr>
              <w:spacing w:line="240" w:lineRule="exact"/>
              <w:rPr>
                <w:rFonts w:ascii="仿宋_GB2312" w:eastAsia="仿宋_GB2312"/>
                <w:color w:val="000000" w:themeColor="text1"/>
                <w:sz w:val="24"/>
                <w14:textFill>
                  <w14:solidFill>
                    <w14:schemeClr w14:val="tx1"/>
                  </w14:solidFill>
                </w14:textFill>
              </w:rPr>
            </w:pPr>
          </w:p>
          <w:p>
            <w:pPr>
              <w:spacing w:line="240" w:lineRule="exact"/>
              <w:rPr>
                <w:rFonts w:ascii="仿宋_GB2312" w:eastAsia="仿宋_GB2312"/>
                <w:color w:val="000000" w:themeColor="text1"/>
                <w:sz w:val="24"/>
                <w14:textFill>
                  <w14:solidFill>
                    <w14:schemeClr w14:val="tx1"/>
                  </w14:solidFill>
                </w14:textFill>
              </w:rPr>
            </w:pPr>
          </w:p>
          <w:p>
            <w:pPr>
              <w:spacing w:line="240" w:lineRule="exact"/>
              <w:rPr>
                <w:rFonts w:ascii="仿宋_GB2312" w:eastAsia="仿宋_GB2312"/>
                <w:color w:val="000000" w:themeColor="text1"/>
                <w:sz w:val="24"/>
                <w14:textFill>
                  <w14:solidFill>
                    <w14:schemeClr w14:val="tx1"/>
                  </w14:solidFill>
                </w14:textFill>
              </w:rPr>
            </w:pPr>
          </w:p>
          <w:p>
            <w:pPr>
              <w:spacing w:line="240" w:lineRule="exact"/>
              <w:rPr>
                <w:rFonts w:ascii="仿宋_GB2312" w:eastAsia="仿宋_GB2312"/>
                <w:color w:val="000000" w:themeColor="text1"/>
                <w:sz w:val="24"/>
                <w14:textFill>
                  <w14:solidFill>
                    <w14:schemeClr w14:val="tx1"/>
                  </w14:solidFill>
                </w14:textFill>
              </w:rPr>
            </w:pPr>
          </w:p>
          <w:p>
            <w:pPr>
              <w:spacing w:line="240" w:lineRule="exac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w:t>
            </w: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（公章）</w:t>
            </w:r>
          </w:p>
          <w:p>
            <w:pPr>
              <w:spacing w:line="400" w:lineRule="exact"/>
              <w:ind w:right="6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年　　月　　日</w:t>
            </w:r>
          </w:p>
        </w:tc>
      </w:tr>
    </w:tbl>
    <w:p>
      <w:pPr>
        <w:spacing w:line="400" w:lineRule="exact"/>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1</w:t>
      </w:r>
      <w:r>
        <w:rPr>
          <w:rFonts w:hint="eastAsia" w:ascii="仿宋_GB2312" w:eastAsia="仿宋_GB2312"/>
          <w:color w:val="000000" w:themeColor="text1"/>
          <w:sz w:val="24"/>
          <w14:textFill>
            <w14:solidFill>
              <w14:schemeClr w14:val="tx1"/>
            </w14:solidFill>
          </w14:textFill>
        </w:rPr>
        <w:t>、请按要求填表</w:t>
      </w:r>
      <w:r>
        <w:rPr>
          <w:rFonts w:hint="eastAsia" w:ascii="仿宋_GB2312" w:eastAsia="仿宋_GB2312"/>
          <w:color w:val="000000" w:themeColor="text1"/>
          <w:sz w:val="24"/>
          <w:lang w:eastAsia="zh-CN"/>
          <w14:textFill>
            <w14:solidFill>
              <w14:schemeClr w14:val="tx1"/>
            </w14:solidFill>
          </w14:textFill>
        </w:rPr>
        <w:t>，</w:t>
      </w:r>
      <w:r>
        <w:rPr>
          <w:rFonts w:hint="eastAsia" w:ascii="仿宋_GB2312" w:eastAsia="仿宋_GB2312"/>
          <w:color w:val="000000" w:themeColor="text1"/>
          <w:sz w:val="24"/>
          <w:lang w:val="en-US" w:eastAsia="zh-CN"/>
          <w14:textFill>
            <w14:solidFill>
              <w14:schemeClr w14:val="tx1"/>
            </w14:solidFill>
          </w14:textFill>
        </w:rPr>
        <w:t>一式五份，A4纸正反打印</w:t>
      </w:r>
      <w:r>
        <w:rPr>
          <w:rFonts w:hint="eastAsia" w:ascii="仿宋_GB2312" w:eastAsia="仿宋_GB2312"/>
          <w:color w:val="000000" w:themeColor="text1"/>
          <w:sz w:val="24"/>
          <w14:textFill>
            <w14:solidFill>
              <w14:schemeClr w14:val="tx1"/>
            </w14:solidFill>
          </w14:textFill>
        </w:rPr>
        <w:t>。</w:t>
      </w:r>
    </w:p>
    <w:p>
      <w:pPr>
        <w:spacing w:line="400" w:lineRule="exact"/>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2</w:t>
      </w:r>
      <w:r>
        <w:rPr>
          <w:rFonts w:hint="eastAsia" w:ascii="仿宋_GB2312" w:eastAsia="仿宋_GB2312"/>
          <w:color w:val="000000" w:themeColor="text1"/>
          <w:sz w:val="24"/>
          <w14:textFill>
            <w14:solidFill>
              <w14:schemeClr w14:val="tx1"/>
            </w14:solidFill>
          </w14:textFill>
        </w:rPr>
        <w:t>、申报人应为成果第一作者，并为在本市工作的科技人员。</w:t>
      </w:r>
    </w:p>
    <w:p>
      <w:pPr>
        <w:spacing w:line="400" w:lineRule="exact"/>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3</w:t>
      </w:r>
      <w:r>
        <w:rPr>
          <w:rFonts w:hint="eastAsia" w:ascii="仿宋_GB2312" w:eastAsia="仿宋_GB2312"/>
          <w:color w:val="000000" w:themeColor="text1"/>
          <w:sz w:val="24"/>
          <w14:textFill>
            <w14:solidFill>
              <w14:schemeClr w14:val="tx1"/>
            </w14:solidFill>
          </w14:textFill>
        </w:rPr>
        <w:t>、申报优秀</w:t>
      </w:r>
      <w:r>
        <w:rPr>
          <w:rFonts w:hint="eastAsia" w:ascii="仿宋_GB2312" w:eastAsia="仿宋_GB2312"/>
          <w:color w:val="000000" w:themeColor="text1"/>
          <w:sz w:val="24"/>
          <w:lang w:val="en-US" w:eastAsia="zh-CN"/>
          <w14:textFill>
            <w14:solidFill>
              <w14:schemeClr w14:val="tx1"/>
            </w14:solidFill>
          </w14:textFill>
        </w:rPr>
        <w:t>学术</w:t>
      </w:r>
      <w:r>
        <w:rPr>
          <w:rFonts w:hint="eastAsia" w:ascii="仿宋_GB2312" w:eastAsia="仿宋_GB2312"/>
          <w:color w:val="000000" w:themeColor="text1"/>
          <w:sz w:val="24"/>
          <w14:textFill>
            <w14:solidFill>
              <w14:schemeClr w14:val="tx1"/>
            </w14:solidFill>
          </w14:textFill>
        </w:rPr>
        <w:t>成果</w:t>
      </w:r>
      <w:r>
        <w:rPr>
          <w:rFonts w:hint="eastAsia" w:ascii="仿宋_GB2312" w:eastAsia="仿宋_GB2312"/>
          <w:color w:val="000000" w:themeColor="text1"/>
          <w:sz w:val="24"/>
          <w:lang w:val="en-US" w:eastAsia="zh-CN"/>
          <w14:textFill>
            <w14:solidFill>
              <w14:schemeClr w14:val="tx1"/>
            </w14:solidFill>
          </w14:textFill>
        </w:rPr>
        <w:t>奖</w:t>
      </w:r>
      <w:r>
        <w:rPr>
          <w:rFonts w:hint="eastAsia" w:ascii="仿宋_GB2312" w:eastAsia="仿宋_GB2312"/>
          <w:color w:val="000000" w:themeColor="text1"/>
          <w:sz w:val="24"/>
          <w14:textFill>
            <w14:solidFill>
              <w14:schemeClr w14:val="tx1"/>
            </w14:solidFill>
          </w14:textFill>
        </w:rPr>
        <w:t>时应按有关规定，按时交齐所有材料，材料齐全后才予受理。</w:t>
      </w:r>
    </w:p>
    <w:p>
      <w:pPr>
        <w:jc w:val="both"/>
        <w:rPr>
          <w:rFonts w:hint="eastAsia"/>
          <w:color w:val="000000" w:themeColor="text1"/>
          <w:spacing w:val="-10"/>
          <w:sz w:val="21"/>
          <w:szCs w:val="21"/>
          <w:lang w:val="en-US" w:eastAsia="zh-CN"/>
          <w14:textFill>
            <w14:solidFill>
              <w14:schemeClr w14:val="tx1"/>
            </w14:solidFill>
          </w14:textFill>
        </w:rPr>
      </w:pPr>
    </w:p>
    <w:p>
      <w:pPr>
        <w:jc w:val="both"/>
        <w:rPr>
          <w:rFonts w:hint="eastAsia" w:ascii="CESI仿宋-GB2312" w:hAnsi="CESI仿宋-GB2312" w:eastAsia="CESI仿宋-GB2312" w:cs="CESI仿宋-GB2312"/>
          <w:color w:val="000000" w:themeColor="text1"/>
          <w:spacing w:val="-10"/>
          <w:sz w:val="32"/>
          <w:szCs w:val="32"/>
          <w:lang w:val="en-US" w:eastAsia="zh-CN"/>
          <w14:textFill>
            <w14:solidFill>
              <w14:schemeClr w14:val="tx1"/>
            </w14:solidFill>
          </w14:textFill>
        </w:rPr>
      </w:pPr>
      <w:r>
        <w:rPr>
          <w:rFonts w:hint="eastAsia" w:ascii="CESI仿宋-GB2312" w:hAnsi="CESI仿宋-GB2312" w:eastAsia="CESI仿宋-GB2312" w:cs="CESI仿宋-GB2312"/>
          <w:color w:val="000000" w:themeColor="text1"/>
          <w:spacing w:val="-10"/>
          <w:sz w:val="32"/>
          <w:szCs w:val="32"/>
          <w:lang w:val="en-US" w:eastAsia="zh-CN"/>
          <w14:textFill>
            <w14:solidFill>
              <w14:schemeClr w14:val="tx1"/>
            </w14:solidFill>
          </w14:textFill>
        </w:rPr>
        <w:t>附件2：</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t>南阳市自然科学优秀学术成果奖评审简表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b/>
          <w:bCs/>
          <w:color w:val="000000" w:themeColor="text1"/>
          <w:sz w:val="32"/>
          <w:szCs w:val="32"/>
          <w:lang w:val="en-US" w:eastAsia="zh-CN"/>
          <w14:textFill>
            <w14:solidFill>
              <w14:schemeClr w14:val="tx1"/>
            </w14:solidFill>
          </w14:textFill>
        </w:rPr>
      </w:pPr>
      <w:r>
        <w:rPr>
          <w:rFonts w:hint="eastAsia"/>
          <w:b/>
          <w:bCs/>
          <w:color w:val="000000" w:themeColor="text1"/>
          <w:sz w:val="32"/>
          <w:szCs w:val="32"/>
          <w:lang w:val="en-US" w:eastAsia="zh-CN"/>
          <w14:textFill>
            <w14:solidFill>
              <w14:schemeClr w14:val="tx1"/>
            </w14:solidFill>
          </w14:textFill>
        </w:rPr>
        <w:t>学科（专业）：                             序号：</w:t>
      </w:r>
    </w:p>
    <w:tbl>
      <w:tblPr>
        <w:tblStyle w:val="4"/>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2865"/>
        <w:gridCol w:w="2085"/>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8766" w:type="dxa"/>
            <w:gridSpan w:val="4"/>
            <w:vAlign w:val="center"/>
          </w:tcPr>
          <w:p>
            <w:pPr>
              <w:spacing w:line="320" w:lineRule="exac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成果发表刊物名称：　　　</w:t>
            </w:r>
            <w:r>
              <w:rPr>
                <w:rFonts w:hint="eastAsia" w:ascii="仿宋_GB2312" w:eastAsia="仿宋_GB2312"/>
                <w:color w:val="000000" w:themeColor="text1"/>
                <w:sz w:val="24"/>
                <w:lang w:val="en-US" w:eastAsia="zh-CN"/>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年</w:t>
            </w:r>
            <w:r>
              <w:rPr>
                <w:rFonts w:hint="eastAsia" w:ascii="仿宋_GB2312" w:eastAsia="仿宋_GB2312"/>
                <w:color w:val="000000" w:themeColor="text1"/>
                <w:sz w:val="24"/>
                <w:lang w:val="en-US" w:eastAsia="zh-CN"/>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第　</w:t>
            </w: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lang w:val="en-US" w:eastAsia="zh-CN"/>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期第</w:t>
            </w:r>
            <w:r>
              <w:rPr>
                <w:rFonts w:hint="eastAsia" w:ascii="仿宋_GB2312" w:eastAsia="仿宋_GB2312"/>
                <w:color w:val="000000" w:themeColor="text1"/>
                <w:sz w:val="24"/>
                <w:lang w:val="en-US" w:eastAsia="zh-CN"/>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页</w:t>
            </w:r>
          </w:p>
          <w:p>
            <w:pPr>
              <w:spacing w:line="320" w:lineRule="exact"/>
              <w:jc w:val="center"/>
              <w:rPr>
                <w:rFonts w:ascii="仿宋_GB2312" w:eastAsia="仿宋_GB2312"/>
                <w:color w:val="000000" w:themeColor="text1"/>
                <w:sz w:val="24"/>
                <w14:textFill>
                  <w14:solidFill>
                    <w14:schemeClr w14:val="tx1"/>
                  </w14:solidFill>
                </w14:textFill>
              </w:rPr>
            </w:pPr>
          </w:p>
          <w:p>
            <w:pPr>
              <w:spacing w:line="320" w:lineRule="exact"/>
              <w:ind w:left="5880" w:hanging="5880" w:hangingChars="245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刊物主办单位：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8766" w:type="dxa"/>
            <w:gridSpan w:val="4"/>
            <w:vAlign w:val="center"/>
          </w:tcPr>
          <w:p>
            <w:pPr>
              <w:spacing w:line="320" w:lineRule="exact"/>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成果发表会议名称：　</w:t>
            </w:r>
          </w:p>
          <w:p>
            <w:pPr>
              <w:spacing w:line="320" w:lineRule="exact"/>
              <w:rPr>
                <w:rFonts w:hint="eastAsia" w:ascii="仿宋_GB2312" w:eastAsia="仿宋_GB2312"/>
                <w:color w:val="000000" w:themeColor="text1"/>
                <w:sz w:val="24"/>
                <w14:textFill>
                  <w14:solidFill>
                    <w14:schemeClr w14:val="tx1"/>
                  </w14:solidFill>
                </w14:textFill>
              </w:rPr>
            </w:pPr>
          </w:p>
          <w:p>
            <w:pPr>
              <w:spacing w:line="320" w:lineRule="exac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会议举办单位：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8766" w:type="dxa"/>
            <w:gridSpan w:val="4"/>
            <w:vAlign w:val="top"/>
          </w:tcPr>
          <w:p>
            <w:pPr>
              <w:spacing w:line="320" w:lineRule="exact"/>
              <w:jc w:val="both"/>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成果在何时何处受过何级奖励：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8766" w:type="dxa"/>
            <w:gridSpan w:val="4"/>
            <w:vAlign w:val="top"/>
          </w:tcPr>
          <w:p>
            <w:pPr>
              <w:spacing w:line="320" w:lineRule="exact"/>
              <w:jc w:val="both"/>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成果在何时通过何级技术鉴定：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0" w:hRule="atLeast"/>
        </w:trPr>
        <w:tc>
          <w:tcPr>
            <w:tcW w:w="8766" w:type="dxa"/>
            <w:gridSpan w:val="4"/>
          </w:tcPr>
          <w:p>
            <w:pPr>
              <w:spacing w:line="400" w:lineRule="exac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lang w:eastAsia="zh-CN"/>
                <w14:textFill>
                  <w14:solidFill>
                    <w14:schemeClr w14:val="tx1"/>
                  </w14:solidFill>
                </w14:textFill>
              </w:rPr>
              <w:t>成果简述</w:t>
            </w:r>
            <w:r>
              <w:rPr>
                <w:rFonts w:hint="eastAsia" w:ascii="仿宋_GB2312" w:eastAsia="仿宋_GB2312"/>
                <w:color w:val="000000" w:themeColor="text1"/>
                <w:sz w:val="24"/>
                <w14:textFill>
                  <w14:solidFill>
                    <w14:schemeClr w14:val="tx1"/>
                  </w14:solidFill>
                </w14:textFill>
              </w:rPr>
              <w:t>（学术水平、作用、意义等</w:t>
            </w:r>
            <w:r>
              <w:rPr>
                <w:rFonts w:hint="eastAsia" w:ascii="仿宋_GB2312" w:eastAsia="仿宋_GB2312"/>
                <w:color w:val="000000" w:themeColor="text1"/>
                <w:sz w:val="24"/>
                <w:lang w:eastAsia="zh-CN"/>
                <w14:textFill>
                  <w14:solidFill>
                    <w14:schemeClr w14:val="tx1"/>
                  </w14:solidFill>
                </w14:textFill>
              </w:rPr>
              <w:t>，</w:t>
            </w:r>
            <w:r>
              <w:rPr>
                <w:rFonts w:hint="eastAsia" w:ascii="仿宋_GB2312" w:eastAsia="仿宋_GB2312"/>
                <w:color w:val="000000" w:themeColor="text1"/>
                <w:sz w:val="24"/>
                <w:lang w:val="en-US" w:eastAsia="zh-CN"/>
                <w14:textFill>
                  <w14:solidFill>
                    <w14:schemeClr w14:val="tx1"/>
                  </w14:solidFill>
                </w14:textFill>
              </w:rPr>
              <w:t>500字以内</w:t>
            </w:r>
            <w:r>
              <w:rPr>
                <w:rFonts w:hint="eastAsia" w:ascii="仿宋_GB2312" w:eastAsia="仿宋_GB2312"/>
                <w:color w:val="000000" w:themeColor="text1"/>
                <w:sz w:val="24"/>
                <w14:textFill>
                  <w14:solidFill>
                    <w14:schemeClr w14:val="tx1"/>
                  </w14:solidFill>
                </w14:textFill>
              </w:rPr>
              <w:t>）：</w:t>
            </w:r>
          </w:p>
          <w:p>
            <w:pPr>
              <w:spacing w:line="400" w:lineRule="exact"/>
              <w:ind w:firstLine="120" w:firstLineChars="50"/>
              <w:rPr>
                <w:rFonts w:ascii="仿宋_GB2312" w:eastAsia="仿宋_GB2312"/>
                <w:color w:val="000000" w:themeColor="text1"/>
                <w:sz w:val="24"/>
                <w14:textFill>
                  <w14:solidFill>
                    <w14:schemeClr w14:val="tx1"/>
                  </w14:solidFill>
                </w14:textFill>
              </w:rPr>
            </w:pPr>
          </w:p>
          <w:p>
            <w:pPr>
              <w:spacing w:line="400" w:lineRule="exact"/>
              <w:rPr>
                <w:rFonts w:ascii="仿宋_GB2312" w:eastAsia="仿宋_GB2312"/>
                <w:color w:val="000000" w:themeColor="text1"/>
                <w:sz w:val="24"/>
                <w14:textFill>
                  <w14:solidFill>
                    <w14:schemeClr w14:val="tx1"/>
                  </w14:solidFill>
                </w14:textFill>
              </w:rPr>
            </w:pPr>
          </w:p>
          <w:p>
            <w:pPr>
              <w:spacing w:line="400" w:lineRule="exact"/>
              <w:ind w:firstLine="120" w:firstLineChars="50"/>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531" w:type="dxa"/>
            <w:vAlign w:val="center"/>
          </w:tcPr>
          <w:p>
            <w:pPr>
              <w:spacing w:line="400" w:lineRule="exact"/>
              <w:jc w:val="cente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评审分数</w:t>
            </w:r>
          </w:p>
        </w:tc>
        <w:tc>
          <w:tcPr>
            <w:tcW w:w="2865" w:type="dxa"/>
            <w:vAlign w:val="center"/>
          </w:tcPr>
          <w:p>
            <w:pPr>
              <w:spacing w:line="400" w:lineRule="exact"/>
              <w:jc w:val="cente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pPr>
          </w:p>
        </w:tc>
        <w:tc>
          <w:tcPr>
            <w:tcW w:w="2085" w:type="dxa"/>
            <w:vAlign w:val="center"/>
          </w:tcPr>
          <w:p>
            <w:pPr>
              <w:spacing w:line="400" w:lineRule="exact"/>
              <w:jc w:val="cente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评审专家签名</w:t>
            </w:r>
          </w:p>
        </w:tc>
        <w:tc>
          <w:tcPr>
            <w:tcW w:w="2285" w:type="dxa"/>
            <w:vAlign w:val="center"/>
          </w:tcPr>
          <w:p>
            <w:pPr>
              <w:spacing w:line="400" w:lineRule="exact"/>
              <w:jc w:val="cente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说明：1、学科（专业）：基础科学、工程技术、农业科学、医疗卫生、交叉科学；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2.本表一式六份，其中一份贴于档案袋封面，不与其他申报材料一起装订；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i w:val="0"/>
          <w:caps w:val="0"/>
          <w:color w:val="000000" w:themeColor="text1"/>
          <w:spacing w:val="0"/>
          <w:sz w:val="24"/>
          <w:szCs w:val="24"/>
          <w:shd w:val="clear"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lang w:val="en-US" w:eastAsia="zh-CN"/>
          <w14:textFill>
            <w14:solidFill>
              <w14:schemeClr w14:val="tx1"/>
            </w14:solidFill>
          </w14:textFill>
        </w:rPr>
        <w:t>3.序号由评奖办公室编写。</w:t>
      </w:r>
    </w:p>
    <w:p>
      <w:pPr>
        <w:rPr>
          <w:rFonts w:hint="eastAsia"/>
          <w:color w:val="000000" w:themeColor="text1"/>
          <w:lang w:val="en-US" w:eastAsia="zh-CN"/>
          <w14:textFill>
            <w14:solidFill>
              <w14:schemeClr w14:val="tx1"/>
            </w14:solidFill>
          </w14:textFill>
        </w:rPr>
      </w:pP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附件3：</w:t>
      </w:r>
    </w:p>
    <w:p>
      <w:pPr>
        <w:jc w:val="both"/>
        <w:rPr>
          <w:rFonts w:hint="eastAsia"/>
          <w:color w:val="000000" w:themeColor="text1"/>
          <w:spacing w:val="-10"/>
          <w:sz w:val="21"/>
          <w:szCs w:val="21"/>
          <w:lang w:val="en-US" w:eastAsia="zh-CN"/>
          <w14:textFill>
            <w14:solidFill>
              <w14:schemeClr w14:val="tx1"/>
            </w14:solidFill>
          </w14:textFill>
        </w:rPr>
      </w:pPr>
    </w:p>
    <w:p>
      <w:pPr>
        <w:jc w:val="center"/>
        <w:rPr>
          <w:rFonts w:ascii="仿宋_GB2312" w:eastAsia="仿宋_GB2312"/>
          <w:color w:val="000000" w:themeColor="text1"/>
          <w:sz w:val="24"/>
          <w14:textFill>
            <w14:solidFill>
              <w14:schemeClr w14:val="tx1"/>
            </w14:solidFill>
          </w14:textFill>
        </w:rPr>
      </w:pPr>
      <w:r>
        <w:rPr>
          <w:rFonts w:hint="eastAsia" w:ascii="方正小标宋简体" w:hAnsi="方正小标宋简体" w:eastAsia="方正小标宋简体" w:cs="方正小标宋简体"/>
          <w:color w:val="000000" w:themeColor="text1"/>
          <w:spacing w:val="-10"/>
          <w:sz w:val="44"/>
          <w:szCs w:val="44"/>
          <w14:textFill>
            <w14:solidFill>
              <w14:schemeClr w14:val="tx1"/>
            </w14:solidFill>
          </w14:textFill>
        </w:rPr>
        <w:t>南阳市自然科学优秀学术成果申报汇总表</w:t>
      </w:r>
    </w:p>
    <w:p>
      <w:pPr>
        <w:jc w:val="lef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申报单位（盖章）：</w:t>
      </w:r>
    </w:p>
    <w:tbl>
      <w:tblPr>
        <w:tblStyle w:val="4"/>
        <w:tblW w:w="8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6"/>
        <w:gridCol w:w="1716"/>
        <w:gridCol w:w="1265"/>
        <w:gridCol w:w="1265"/>
        <w:gridCol w:w="1267"/>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648" w:type="dxa"/>
            <w:vAlign w:val="center"/>
          </w:tcPr>
          <w:p>
            <w:pPr>
              <w:jc w:val="center"/>
              <w:rPr>
                <w:rFonts w:ascii="仿宋_GB2312" w:eastAsia="仿宋_GB2312"/>
                <w:color w:val="000000" w:themeColor="text1"/>
                <w:kern w:val="0"/>
                <w:sz w:val="28"/>
                <w:szCs w:val="28"/>
                <w14:textFill>
                  <w14:solidFill>
                    <w14:schemeClr w14:val="tx1"/>
                  </w14:solidFill>
                </w14:textFill>
              </w:rPr>
            </w:pPr>
            <w:r>
              <w:rPr>
                <w:rFonts w:hint="eastAsia" w:ascii="仿宋_GB2312" w:eastAsia="仿宋_GB2312"/>
                <w:color w:val="000000" w:themeColor="text1"/>
                <w:kern w:val="0"/>
                <w:sz w:val="28"/>
                <w:szCs w:val="28"/>
                <w14:textFill>
                  <w14:solidFill>
                    <w14:schemeClr w14:val="tx1"/>
                  </w14:solidFill>
                </w14:textFill>
              </w:rPr>
              <w:t>序号</w:t>
            </w:r>
          </w:p>
        </w:tc>
        <w:tc>
          <w:tcPr>
            <w:tcW w:w="1986" w:type="dxa"/>
            <w:vAlign w:val="center"/>
          </w:tcPr>
          <w:p>
            <w:pPr>
              <w:jc w:val="center"/>
              <w:rPr>
                <w:rFonts w:ascii="仿宋_GB2312" w:eastAsia="仿宋_GB2312"/>
                <w:color w:val="000000" w:themeColor="text1"/>
                <w:kern w:val="0"/>
                <w:sz w:val="28"/>
                <w:szCs w:val="28"/>
                <w14:textFill>
                  <w14:solidFill>
                    <w14:schemeClr w14:val="tx1"/>
                  </w14:solidFill>
                </w14:textFill>
              </w:rPr>
            </w:pPr>
            <w:r>
              <w:rPr>
                <w:rFonts w:hint="eastAsia" w:ascii="仿宋_GB2312" w:eastAsia="仿宋_GB2312"/>
                <w:color w:val="000000" w:themeColor="text1"/>
                <w:kern w:val="0"/>
                <w:sz w:val="28"/>
                <w:szCs w:val="28"/>
                <w14:textFill>
                  <w14:solidFill>
                    <w14:schemeClr w14:val="tx1"/>
                  </w14:solidFill>
                </w14:textFill>
              </w:rPr>
              <w:t>成果题目</w:t>
            </w:r>
          </w:p>
        </w:tc>
        <w:tc>
          <w:tcPr>
            <w:tcW w:w="1716" w:type="dxa"/>
            <w:vAlign w:val="center"/>
          </w:tcPr>
          <w:p>
            <w:pPr>
              <w:jc w:val="center"/>
              <w:rPr>
                <w:rFonts w:ascii="仿宋_GB2312" w:eastAsia="仿宋_GB2312"/>
                <w:color w:val="000000" w:themeColor="text1"/>
                <w:kern w:val="0"/>
                <w:sz w:val="28"/>
                <w:szCs w:val="28"/>
                <w14:textFill>
                  <w14:solidFill>
                    <w14:schemeClr w14:val="tx1"/>
                  </w14:solidFill>
                </w14:textFill>
              </w:rPr>
            </w:pPr>
            <w:r>
              <w:rPr>
                <w:rFonts w:hint="eastAsia" w:ascii="仿宋_GB2312" w:eastAsia="仿宋_GB2312"/>
                <w:color w:val="000000" w:themeColor="text1"/>
                <w:kern w:val="0"/>
                <w:sz w:val="28"/>
                <w:szCs w:val="28"/>
                <w14:textFill>
                  <w14:solidFill>
                    <w14:schemeClr w14:val="tx1"/>
                  </w14:solidFill>
                </w14:textFill>
              </w:rPr>
              <w:t>专业区分</w:t>
            </w:r>
          </w:p>
        </w:tc>
        <w:tc>
          <w:tcPr>
            <w:tcW w:w="3797" w:type="dxa"/>
            <w:gridSpan w:val="3"/>
            <w:vAlign w:val="center"/>
          </w:tcPr>
          <w:p>
            <w:pPr>
              <w:jc w:val="center"/>
              <w:rPr>
                <w:rFonts w:ascii="仿宋_GB2312" w:eastAsia="仿宋_GB2312"/>
                <w:color w:val="000000" w:themeColor="text1"/>
                <w:kern w:val="0"/>
                <w:sz w:val="28"/>
                <w:szCs w:val="28"/>
                <w14:textFill>
                  <w14:solidFill>
                    <w14:schemeClr w14:val="tx1"/>
                  </w14:solidFill>
                </w14:textFill>
              </w:rPr>
            </w:pPr>
            <w:r>
              <w:rPr>
                <w:rFonts w:hint="eastAsia" w:ascii="仿宋_GB2312" w:eastAsia="仿宋_GB2312"/>
                <w:color w:val="000000" w:themeColor="text1"/>
                <w:kern w:val="0"/>
                <w:sz w:val="28"/>
                <w:szCs w:val="28"/>
                <w14:textFill>
                  <w14:solidFill>
                    <w14:schemeClr w14:val="tx1"/>
                  </w14:solidFill>
                </w14:textFill>
              </w:rPr>
              <w:t>作者姓名</w:t>
            </w:r>
          </w:p>
        </w:tc>
        <w:tc>
          <w:tcPr>
            <w:tcW w:w="788" w:type="dxa"/>
            <w:vAlign w:val="center"/>
          </w:tcPr>
          <w:p>
            <w:pPr>
              <w:jc w:val="center"/>
              <w:rPr>
                <w:rFonts w:ascii="仿宋_GB2312" w:eastAsia="仿宋_GB2312"/>
                <w:color w:val="000000" w:themeColor="text1"/>
                <w:kern w:val="0"/>
                <w:sz w:val="28"/>
                <w:szCs w:val="28"/>
                <w14:textFill>
                  <w14:solidFill>
                    <w14:schemeClr w14:val="tx1"/>
                  </w14:solidFill>
                </w14:textFill>
              </w:rPr>
            </w:pPr>
            <w:r>
              <w:rPr>
                <w:rFonts w:hint="eastAsia" w:ascii="仿宋_GB2312" w:eastAsia="仿宋_GB2312"/>
                <w:color w:val="000000" w:themeColor="text1"/>
                <w:kern w:val="0"/>
                <w:sz w:val="28"/>
                <w:szCs w:val="28"/>
                <w14:textFill>
                  <w14:solidFill>
                    <w14:schemeClr w14:val="tx1"/>
                  </w14:solidFill>
                </w14:textFill>
              </w:rPr>
              <w:t>推荐</w:t>
            </w:r>
          </w:p>
          <w:p>
            <w:pPr>
              <w:jc w:val="center"/>
              <w:rPr>
                <w:rFonts w:ascii="仿宋_GB2312" w:eastAsia="仿宋_GB2312"/>
                <w:color w:val="000000" w:themeColor="text1"/>
                <w:kern w:val="0"/>
                <w:sz w:val="28"/>
                <w:szCs w:val="28"/>
                <w14:textFill>
                  <w14:solidFill>
                    <w14:schemeClr w14:val="tx1"/>
                  </w14:solidFill>
                </w14:textFill>
              </w:rPr>
            </w:pPr>
            <w:r>
              <w:rPr>
                <w:rFonts w:hint="eastAsia" w:ascii="仿宋_GB2312" w:eastAsia="仿宋_GB2312"/>
                <w:color w:val="000000" w:themeColor="text1"/>
                <w:kern w:val="0"/>
                <w:sz w:val="28"/>
                <w:szCs w:val="28"/>
                <w14:textFill>
                  <w14:solidFill>
                    <w14:schemeClr w14:val="tx1"/>
                  </w14:solidFill>
                </w14:textFill>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48" w:type="dxa"/>
            <w:vMerge w:val="restart"/>
          </w:tcPr>
          <w:p>
            <w:pPr>
              <w:jc w:val="center"/>
              <w:rPr>
                <w:rFonts w:ascii="仿宋_GB2312" w:eastAsia="仿宋_GB2312"/>
                <w:color w:val="000000" w:themeColor="text1"/>
                <w:kern w:val="0"/>
                <w:sz w:val="28"/>
                <w:szCs w:val="28"/>
                <w14:textFill>
                  <w14:solidFill>
                    <w14:schemeClr w14:val="tx1"/>
                  </w14:solidFill>
                </w14:textFill>
              </w:rPr>
            </w:pPr>
          </w:p>
          <w:p>
            <w:pPr>
              <w:jc w:val="center"/>
              <w:rPr>
                <w:rFonts w:ascii="仿宋_GB2312" w:eastAsia="仿宋_GB2312"/>
                <w:color w:val="000000" w:themeColor="text1"/>
                <w:kern w:val="0"/>
                <w:sz w:val="28"/>
                <w:szCs w:val="28"/>
                <w14:textFill>
                  <w14:solidFill>
                    <w14:schemeClr w14:val="tx1"/>
                  </w14:solidFill>
                </w14:textFill>
              </w:rPr>
            </w:pPr>
            <w:r>
              <w:rPr>
                <w:rFonts w:ascii="仿宋_GB2312" w:eastAsia="仿宋_GB2312"/>
                <w:color w:val="000000" w:themeColor="text1"/>
                <w:kern w:val="0"/>
                <w:sz w:val="28"/>
                <w:szCs w:val="28"/>
                <w14:textFill>
                  <w14:solidFill>
                    <w14:schemeClr w14:val="tx1"/>
                  </w14:solidFill>
                </w14:textFill>
              </w:rPr>
              <w:t>1</w:t>
            </w:r>
          </w:p>
        </w:tc>
        <w:tc>
          <w:tcPr>
            <w:tcW w:w="1986" w:type="dxa"/>
            <w:vMerge w:val="restart"/>
          </w:tcPr>
          <w:p>
            <w:pPr>
              <w:spacing w:line="400" w:lineRule="exact"/>
              <w:rPr>
                <w:rFonts w:ascii="仿宋_GB2312" w:eastAsia="仿宋_GB2312"/>
                <w:color w:val="000000" w:themeColor="text1"/>
                <w:kern w:val="0"/>
                <w:sz w:val="28"/>
                <w:szCs w:val="28"/>
                <w14:textFill>
                  <w14:solidFill>
                    <w14:schemeClr w14:val="tx1"/>
                  </w14:solidFill>
                </w14:textFill>
              </w:rPr>
            </w:pPr>
          </w:p>
        </w:tc>
        <w:tc>
          <w:tcPr>
            <w:tcW w:w="1716" w:type="dxa"/>
            <w:vMerge w:val="restart"/>
          </w:tcPr>
          <w:p>
            <w:pPr>
              <w:jc w:val="center"/>
              <w:rPr>
                <w:rFonts w:ascii="仿宋_GB2312" w:eastAsia="仿宋_GB2312"/>
                <w:color w:val="000000" w:themeColor="text1"/>
                <w:kern w:val="0"/>
                <w:sz w:val="28"/>
                <w:szCs w:val="28"/>
                <w14:textFill>
                  <w14:solidFill>
                    <w14:schemeClr w14:val="tx1"/>
                  </w14:solidFill>
                </w14:textFill>
              </w:rPr>
            </w:pPr>
          </w:p>
        </w:tc>
        <w:tc>
          <w:tcPr>
            <w:tcW w:w="1265" w:type="dxa"/>
          </w:tcPr>
          <w:p>
            <w:pPr>
              <w:jc w:val="center"/>
              <w:rPr>
                <w:rFonts w:ascii="仿宋_GB2312" w:eastAsia="仿宋_GB2312"/>
                <w:color w:val="000000" w:themeColor="text1"/>
                <w:kern w:val="0"/>
                <w:sz w:val="28"/>
                <w:szCs w:val="28"/>
                <w14:textFill>
                  <w14:solidFill>
                    <w14:schemeClr w14:val="tx1"/>
                  </w14:solidFill>
                </w14:textFill>
              </w:rPr>
            </w:pPr>
          </w:p>
        </w:tc>
        <w:tc>
          <w:tcPr>
            <w:tcW w:w="1265" w:type="dxa"/>
          </w:tcPr>
          <w:p>
            <w:pPr>
              <w:jc w:val="center"/>
              <w:rPr>
                <w:rFonts w:ascii="仿宋_GB2312" w:eastAsia="仿宋_GB2312"/>
                <w:color w:val="000000" w:themeColor="text1"/>
                <w:kern w:val="0"/>
                <w:sz w:val="28"/>
                <w:szCs w:val="28"/>
                <w14:textFill>
                  <w14:solidFill>
                    <w14:schemeClr w14:val="tx1"/>
                  </w14:solidFill>
                </w14:textFill>
              </w:rPr>
            </w:pPr>
          </w:p>
        </w:tc>
        <w:tc>
          <w:tcPr>
            <w:tcW w:w="1267" w:type="dxa"/>
          </w:tcPr>
          <w:p>
            <w:pPr>
              <w:jc w:val="center"/>
              <w:rPr>
                <w:rFonts w:ascii="仿宋_GB2312" w:eastAsia="仿宋_GB2312"/>
                <w:color w:val="000000" w:themeColor="text1"/>
                <w:kern w:val="0"/>
                <w:sz w:val="28"/>
                <w:szCs w:val="28"/>
                <w14:textFill>
                  <w14:solidFill>
                    <w14:schemeClr w14:val="tx1"/>
                  </w14:solidFill>
                </w14:textFill>
              </w:rPr>
            </w:pPr>
          </w:p>
        </w:tc>
        <w:tc>
          <w:tcPr>
            <w:tcW w:w="788" w:type="dxa"/>
            <w:vMerge w:val="restart"/>
          </w:tcPr>
          <w:p>
            <w:pPr>
              <w:jc w:val="center"/>
              <w:rPr>
                <w:rFonts w:ascii="仿宋_GB2312"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48" w:type="dxa"/>
            <w:vMerge w:val="continue"/>
          </w:tcPr>
          <w:p>
            <w:pPr>
              <w:jc w:val="center"/>
              <w:rPr>
                <w:rFonts w:ascii="仿宋_GB2312" w:eastAsia="仿宋_GB2312"/>
                <w:color w:val="000000" w:themeColor="text1"/>
                <w:kern w:val="0"/>
                <w:sz w:val="28"/>
                <w:szCs w:val="28"/>
                <w14:textFill>
                  <w14:solidFill>
                    <w14:schemeClr w14:val="tx1"/>
                  </w14:solidFill>
                </w14:textFill>
              </w:rPr>
            </w:pPr>
          </w:p>
        </w:tc>
        <w:tc>
          <w:tcPr>
            <w:tcW w:w="1986" w:type="dxa"/>
            <w:vMerge w:val="continue"/>
          </w:tcPr>
          <w:p>
            <w:pPr>
              <w:jc w:val="center"/>
              <w:rPr>
                <w:rFonts w:ascii="仿宋_GB2312" w:eastAsia="仿宋_GB2312"/>
                <w:color w:val="000000" w:themeColor="text1"/>
                <w:kern w:val="0"/>
                <w:sz w:val="28"/>
                <w:szCs w:val="28"/>
                <w14:textFill>
                  <w14:solidFill>
                    <w14:schemeClr w14:val="tx1"/>
                  </w14:solidFill>
                </w14:textFill>
              </w:rPr>
            </w:pPr>
          </w:p>
        </w:tc>
        <w:tc>
          <w:tcPr>
            <w:tcW w:w="1716" w:type="dxa"/>
            <w:vMerge w:val="continue"/>
          </w:tcPr>
          <w:p>
            <w:pPr>
              <w:jc w:val="center"/>
              <w:rPr>
                <w:rFonts w:ascii="仿宋_GB2312" w:eastAsia="仿宋_GB2312"/>
                <w:color w:val="000000" w:themeColor="text1"/>
                <w:kern w:val="0"/>
                <w:sz w:val="28"/>
                <w:szCs w:val="28"/>
                <w14:textFill>
                  <w14:solidFill>
                    <w14:schemeClr w14:val="tx1"/>
                  </w14:solidFill>
                </w14:textFill>
              </w:rPr>
            </w:pPr>
          </w:p>
        </w:tc>
        <w:tc>
          <w:tcPr>
            <w:tcW w:w="1265" w:type="dxa"/>
          </w:tcPr>
          <w:p>
            <w:pPr>
              <w:jc w:val="center"/>
              <w:rPr>
                <w:rFonts w:ascii="仿宋_GB2312" w:eastAsia="仿宋_GB2312"/>
                <w:color w:val="000000" w:themeColor="text1"/>
                <w:kern w:val="0"/>
                <w:sz w:val="28"/>
                <w:szCs w:val="28"/>
                <w14:textFill>
                  <w14:solidFill>
                    <w14:schemeClr w14:val="tx1"/>
                  </w14:solidFill>
                </w14:textFill>
              </w:rPr>
            </w:pPr>
          </w:p>
        </w:tc>
        <w:tc>
          <w:tcPr>
            <w:tcW w:w="1265" w:type="dxa"/>
          </w:tcPr>
          <w:p>
            <w:pPr>
              <w:jc w:val="center"/>
              <w:rPr>
                <w:rFonts w:ascii="仿宋_GB2312" w:eastAsia="仿宋_GB2312"/>
                <w:color w:val="000000" w:themeColor="text1"/>
                <w:kern w:val="0"/>
                <w:sz w:val="28"/>
                <w:szCs w:val="28"/>
                <w14:textFill>
                  <w14:solidFill>
                    <w14:schemeClr w14:val="tx1"/>
                  </w14:solidFill>
                </w14:textFill>
              </w:rPr>
            </w:pPr>
          </w:p>
        </w:tc>
        <w:tc>
          <w:tcPr>
            <w:tcW w:w="1267" w:type="dxa"/>
          </w:tcPr>
          <w:p>
            <w:pPr>
              <w:jc w:val="center"/>
              <w:rPr>
                <w:rFonts w:ascii="仿宋_GB2312" w:eastAsia="仿宋_GB2312"/>
                <w:color w:val="000000" w:themeColor="text1"/>
                <w:kern w:val="0"/>
                <w:sz w:val="28"/>
                <w:szCs w:val="28"/>
                <w14:textFill>
                  <w14:solidFill>
                    <w14:schemeClr w14:val="tx1"/>
                  </w14:solidFill>
                </w14:textFill>
              </w:rPr>
            </w:pPr>
          </w:p>
        </w:tc>
        <w:tc>
          <w:tcPr>
            <w:tcW w:w="788" w:type="dxa"/>
            <w:vMerge w:val="continue"/>
          </w:tcPr>
          <w:p>
            <w:pPr>
              <w:jc w:val="center"/>
              <w:rPr>
                <w:rFonts w:ascii="仿宋_GB2312"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48" w:type="dxa"/>
            <w:vMerge w:val="continue"/>
          </w:tcPr>
          <w:p>
            <w:pPr>
              <w:jc w:val="center"/>
              <w:rPr>
                <w:rFonts w:ascii="仿宋_GB2312" w:eastAsia="仿宋_GB2312"/>
                <w:color w:val="000000" w:themeColor="text1"/>
                <w:kern w:val="0"/>
                <w:sz w:val="28"/>
                <w:szCs w:val="28"/>
                <w14:textFill>
                  <w14:solidFill>
                    <w14:schemeClr w14:val="tx1"/>
                  </w14:solidFill>
                </w14:textFill>
              </w:rPr>
            </w:pPr>
          </w:p>
        </w:tc>
        <w:tc>
          <w:tcPr>
            <w:tcW w:w="1986" w:type="dxa"/>
            <w:vMerge w:val="continue"/>
          </w:tcPr>
          <w:p>
            <w:pPr>
              <w:jc w:val="center"/>
              <w:rPr>
                <w:rFonts w:ascii="仿宋_GB2312" w:eastAsia="仿宋_GB2312"/>
                <w:color w:val="000000" w:themeColor="text1"/>
                <w:kern w:val="0"/>
                <w:sz w:val="28"/>
                <w:szCs w:val="28"/>
                <w14:textFill>
                  <w14:solidFill>
                    <w14:schemeClr w14:val="tx1"/>
                  </w14:solidFill>
                </w14:textFill>
              </w:rPr>
            </w:pPr>
          </w:p>
        </w:tc>
        <w:tc>
          <w:tcPr>
            <w:tcW w:w="1716" w:type="dxa"/>
            <w:vMerge w:val="continue"/>
          </w:tcPr>
          <w:p>
            <w:pPr>
              <w:jc w:val="center"/>
              <w:rPr>
                <w:rFonts w:ascii="仿宋_GB2312" w:eastAsia="仿宋_GB2312"/>
                <w:color w:val="000000" w:themeColor="text1"/>
                <w:kern w:val="0"/>
                <w:sz w:val="28"/>
                <w:szCs w:val="28"/>
                <w14:textFill>
                  <w14:solidFill>
                    <w14:schemeClr w14:val="tx1"/>
                  </w14:solidFill>
                </w14:textFill>
              </w:rPr>
            </w:pPr>
          </w:p>
        </w:tc>
        <w:tc>
          <w:tcPr>
            <w:tcW w:w="1265" w:type="dxa"/>
          </w:tcPr>
          <w:p>
            <w:pPr>
              <w:jc w:val="center"/>
              <w:rPr>
                <w:rFonts w:ascii="仿宋_GB2312" w:eastAsia="仿宋_GB2312"/>
                <w:color w:val="000000" w:themeColor="text1"/>
                <w:kern w:val="0"/>
                <w:sz w:val="28"/>
                <w:szCs w:val="28"/>
                <w14:textFill>
                  <w14:solidFill>
                    <w14:schemeClr w14:val="tx1"/>
                  </w14:solidFill>
                </w14:textFill>
              </w:rPr>
            </w:pPr>
          </w:p>
        </w:tc>
        <w:tc>
          <w:tcPr>
            <w:tcW w:w="1265" w:type="dxa"/>
          </w:tcPr>
          <w:p>
            <w:pPr>
              <w:jc w:val="center"/>
              <w:rPr>
                <w:rFonts w:ascii="仿宋_GB2312" w:eastAsia="仿宋_GB2312"/>
                <w:color w:val="000000" w:themeColor="text1"/>
                <w:kern w:val="0"/>
                <w:sz w:val="28"/>
                <w:szCs w:val="28"/>
                <w14:textFill>
                  <w14:solidFill>
                    <w14:schemeClr w14:val="tx1"/>
                  </w14:solidFill>
                </w14:textFill>
              </w:rPr>
            </w:pPr>
          </w:p>
        </w:tc>
        <w:tc>
          <w:tcPr>
            <w:tcW w:w="1267" w:type="dxa"/>
          </w:tcPr>
          <w:p>
            <w:pPr>
              <w:jc w:val="center"/>
              <w:rPr>
                <w:rFonts w:ascii="仿宋_GB2312" w:eastAsia="仿宋_GB2312"/>
                <w:color w:val="000000" w:themeColor="text1"/>
                <w:kern w:val="0"/>
                <w:sz w:val="28"/>
                <w:szCs w:val="28"/>
                <w14:textFill>
                  <w14:solidFill>
                    <w14:schemeClr w14:val="tx1"/>
                  </w14:solidFill>
                </w14:textFill>
              </w:rPr>
            </w:pPr>
          </w:p>
        </w:tc>
        <w:tc>
          <w:tcPr>
            <w:tcW w:w="788" w:type="dxa"/>
            <w:vMerge w:val="continue"/>
          </w:tcPr>
          <w:p>
            <w:pPr>
              <w:jc w:val="center"/>
              <w:rPr>
                <w:rFonts w:ascii="仿宋_GB2312"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48" w:type="dxa"/>
            <w:vMerge w:val="restart"/>
          </w:tcPr>
          <w:p>
            <w:pPr>
              <w:jc w:val="center"/>
              <w:rPr>
                <w:rFonts w:ascii="仿宋_GB2312" w:eastAsia="仿宋_GB2312"/>
                <w:color w:val="000000" w:themeColor="text1"/>
                <w:kern w:val="0"/>
                <w:sz w:val="28"/>
                <w:szCs w:val="28"/>
                <w14:textFill>
                  <w14:solidFill>
                    <w14:schemeClr w14:val="tx1"/>
                  </w14:solidFill>
                </w14:textFill>
              </w:rPr>
            </w:pPr>
          </w:p>
          <w:p>
            <w:pPr>
              <w:jc w:val="center"/>
              <w:rPr>
                <w:rFonts w:ascii="仿宋_GB2312" w:eastAsia="仿宋_GB2312"/>
                <w:color w:val="000000" w:themeColor="text1"/>
                <w:kern w:val="0"/>
                <w:sz w:val="28"/>
                <w:szCs w:val="28"/>
                <w14:textFill>
                  <w14:solidFill>
                    <w14:schemeClr w14:val="tx1"/>
                  </w14:solidFill>
                </w14:textFill>
              </w:rPr>
            </w:pPr>
            <w:r>
              <w:rPr>
                <w:rFonts w:ascii="仿宋_GB2312" w:eastAsia="仿宋_GB2312"/>
                <w:color w:val="000000" w:themeColor="text1"/>
                <w:kern w:val="0"/>
                <w:sz w:val="28"/>
                <w:szCs w:val="28"/>
                <w14:textFill>
                  <w14:solidFill>
                    <w14:schemeClr w14:val="tx1"/>
                  </w14:solidFill>
                </w14:textFill>
              </w:rPr>
              <w:t>2</w:t>
            </w:r>
          </w:p>
        </w:tc>
        <w:tc>
          <w:tcPr>
            <w:tcW w:w="1986" w:type="dxa"/>
            <w:vMerge w:val="restart"/>
          </w:tcPr>
          <w:p>
            <w:pPr>
              <w:jc w:val="center"/>
              <w:rPr>
                <w:rFonts w:ascii="仿宋_GB2312" w:eastAsia="仿宋_GB2312"/>
                <w:color w:val="000000" w:themeColor="text1"/>
                <w:kern w:val="0"/>
                <w:sz w:val="28"/>
                <w:szCs w:val="28"/>
                <w14:textFill>
                  <w14:solidFill>
                    <w14:schemeClr w14:val="tx1"/>
                  </w14:solidFill>
                </w14:textFill>
              </w:rPr>
            </w:pPr>
          </w:p>
        </w:tc>
        <w:tc>
          <w:tcPr>
            <w:tcW w:w="1716" w:type="dxa"/>
            <w:vMerge w:val="restart"/>
          </w:tcPr>
          <w:p>
            <w:pPr>
              <w:jc w:val="center"/>
              <w:rPr>
                <w:rFonts w:ascii="仿宋_GB2312" w:eastAsia="仿宋_GB2312"/>
                <w:color w:val="000000" w:themeColor="text1"/>
                <w:kern w:val="0"/>
                <w:sz w:val="28"/>
                <w:szCs w:val="28"/>
                <w14:textFill>
                  <w14:solidFill>
                    <w14:schemeClr w14:val="tx1"/>
                  </w14:solidFill>
                </w14:textFill>
              </w:rPr>
            </w:pPr>
          </w:p>
        </w:tc>
        <w:tc>
          <w:tcPr>
            <w:tcW w:w="1265" w:type="dxa"/>
          </w:tcPr>
          <w:p>
            <w:pPr>
              <w:jc w:val="center"/>
              <w:rPr>
                <w:rFonts w:ascii="仿宋_GB2312" w:eastAsia="仿宋_GB2312"/>
                <w:color w:val="000000" w:themeColor="text1"/>
                <w:kern w:val="0"/>
                <w:sz w:val="28"/>
                <w:szCs w:val="28"/>
                <w14:textFill>
                  <w14:solidFill>
                    <w14:schemeClr w14:val="tx1"/>
                  </w14:solidFill>
                </w14:textFill>
              </w:rPr>
            </w:pPr>
          </w:p>
        </w:tc>
        <w:tc>
          <w:tcPr>
            <w:tcW w:w="1265" w:type="dxa"/>
          </w:tcPr>
          <w:p>
            <w:pPr>
              <w:jc w:val="center"/>
              <w:rPr>
                <w:rFonts w:ascii="仿宋_GB2312" w:eastAsia="仿宋_GB2312"/>
                <w:color w:val="000000" w:themeColor="text1"/>
                <w:kern w:val="0"/>
                <w:sz w:val="28"/>
                <w:szCs w:val="28"/>
                <w14:textFill>
                  <w14:solidFill>
                    <w14:schemeClr w14:val="tx1"/>
                  </w14:solidFill>
                </w14:textFill>
              </w:rPr>
            </w:pPr>
          </w:p>
        </w:tc>
        <w:tc>
          <w:tcPr>
            <w:tcW w:w="1267" w:type="dxa"/>
          </w:tcPr>
          <w:p>
            <w:pPr>
              <w:jc w:val="center"/>
              <w:rPr>
                <w:rFonts w:ascii="仿宋_GB2312" w:eastAsia="仿宋_GB2312"/>
                <w:color w:val="000000" w:themeColor="text1"/>
                <w:kern w:val="0"/>
                <w:sz w:val="28"/>
                <w:szCs w:val="28"/>
                <w14:textFill>
                  <w14:solidFill>
                    <w14:schemeClr w14:val="tx1"/>
                  </w14:solidFill>
                </w14:textFill>
              </w:rPr>
            </w:pPr>
          </w:p>
        </w:tc>
        <w:tc>
          <w:tcPr>
            <w:tcW w:w="788" w:type="dxa"/>
            <w:vMerge w:val="restart"/>
          </w:tcPr>
          <w:p>
            <w:pPr>
              <w:jc w:val="center"/>
              <w:rPr>
                <w:rFonts w:ascii="仿宋_GB2312"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48" w:type="dxa"/>
            <w:vMerge w:val="continue"/>
          </w:tcPr>
          <w:p>
            <w:pPr>
              <w:jc w:val="center"/>
              <w:rPr>
                <w:rFonts w:ascii="仿宋_GB2312" w:eastAsia="仿宋_GB2312"/>
                <w:color w:val="000000" w:themeColor="text1"/>
                <w:kern w:val="0"/>
                <w:sz w:val="28"/>
                <w:szCs w:val="28"/>
                <w14:textFill>
                  <w14:solidFill>
                    <w14:schemeClr w14:val="tx1"/>
                  </w14:solidFill>
                </w14:textFill>
              </w:rPr>
            </w:pPr>
          </w:p>
        </w:tc>
        <w:tc>
          <w:tcPr>
            <w:tcW w:w="1986" w:type="dxa"/>
            <w:vMerge w:val="continue"/>
          </w:tcPr>
          <w:p>
            <w:pPr>
              <w:jc w:val="center"/>
              <w:rPr>
                <w:rFonts w:ascii="仿宋_GB2312" w:eastAsia="仿宋_GB2312"/>
                <w:color w:val="000000" w:themeColor="text1"/>
                <w:kern w:val="0"/>
                <w:sz w:val="28"/>
                <w:szCs w:val="28"/>
                <w14:textFill>
                  <w14:solidFill>
                    <w14:schemeClr w14:val="tx1"/>
                  </w14:solidFill>
                </w14:textFill>
              </w:rPr>
            </w:pPr>
          </w:p>
        </w:tc>
        <w:tc>
          <w:tcPr>
            <w:tcW w:w="1716" w:type="dxa"/>
            <w:vMerge w:val="continue"/>
          </w:tcPr>
          <w:p>
            <w:pPr>
              <w:jc w:val="center"/>
              <w:rPr>
                <w:rFonts w:ascii="仿宋_GB2312" w:eastAsia="仿宋_GB2312"/>
                <w:color w:val="000000" w:themeColor="text1"/>
                <w:kern w:val="0"/>
                <w:sz w:val="28"/>
                <w:szCs w:val="28"/>
                <w14:textFill>
                  <w14:solidFill>
                    <w14:schemeClr w14:val="tx1"/>
                  </w14:solidFill>
                </w14:textFill>
              </w:rPr>
            </w:pPr>
          </w:p>
        </w:tc>
        <w:tc>
          <w:tcPr>
            <w:tcW w:w="1265" w:type="dxa"/>
          </w:tcPr>
          <w:p>
            <w:pPr>
              <w:jc w:val="center"/>
              <w:rPr>
                <w:rFonts w:ascii="仿宋_GB2312" w:eastAsia="仿宋_GB2312"/>
                <w:color w:val="000000" w:themeColor="text1"/>
                <w:kern w:val="0"/>
                <w:sz w:val="28"/>
                <w:szCs w:val="28"/>
                <w14:textFill>
                  <w14:solidFill>
                    <w14:schemeClr w14:val="tx1"/>
                  </w14:solidFill>
                </w14:textFill>
              </w:rPr>
            </w:pPr>
          </w:p>
        </w:tc>
        <w:tc>
          <w:tcPr>
            <w:tcW w:w="1265" w:type="dxa"/>
          </w:tcPr>
          <w:p>
            <w:pPr>
              <w:jc w:val="center"/>
              <w:rPr>
                <w:rFonts w:ascii="仿宋_GB2312" w:eastAsia="仿宋_GB2312"/>
                <w:color w:val="000000" w:themeColor="text1"/>
                <w:kern w:val="0"/>
                <w:sz w:val="28"/>
                <w:szCs w:val="28"/>
                <w14:textFill>
                  <w14:solidFill>
                    <w14:schemeClr w14:val="tx1"/>
                  </w14:solidFill>
                </w14:textFill>
              </w:rPr>
            </w:pPr>
          </w:p>
        </w:tc>
        <w:tc>
          <w:tcPr>
            <w:tcW w:w="1267" w:type="dxa"/>
          </w:tcPr>
          <w:p>
            <w:pPr>
              <w:jc w:val="center"/>
              <w:rPr>
                <w:rFonts w:ascii="仿宋_GB2312" w:eastAsia="仿宋_GB2312"/>
                <w:color w:val="000000" w:themeColor="text1"/>
                <w:kern w:val="0"/>
                <w:sz w:val="28"/>
                <w:szCs w:val="28"/>
                <w14:textFill>
                  <w14:solidFill>
                    <w14:schemeClr w14:val="tx1"/>
                  </w14:solidFill>
                </w14:textFill>
              </w:rPr>
            </w:pPr>
          </w:p>
        </w:tc>
        <w:tc>
          <w:tcPr>
            <w:tcW w:w="788" w:type="dxa"/>
            <w:vMerge w:val="continue"/>
          </w:tcPr>
          <w:p>
            <w:pPr>
              <w:jc w:val="center"/>
              <w:rPr>
                <w:rFonts w:ascii="仿宋_GB2312"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48" w:type="dxa"/>
            <w:vMerge w:val="continue"/>
          </w:tcPr>
          <w:p>
            <w:pPr>
              <w:jc w:val="center"/>
              <w:rPr>
                <w:rFonts w:ascii="仿宋_GB2312" w:eastAsia="仿宋_GB2312"/>
                <w:color w:val="000000" w:themeColor="text1"/>
                <w:kern w:val="0"/>
                <w:sz w:val="28"/>
                <w:szCs w:val="28"/>
                <w14:textFill>
                  <w14:solidFill>
                    <w14:schemeClr w14:val="tx1"/>
                  </w14:solidFill>
                </w14:textFill>
              </w:rPr>
            </w:pPr>
          </w:p>
        </w:tc>
        <w:tc>
          <w:tcPr>
            <w:tcW w:w="1986" w:type="dxa"/>
            <w:vMerge w:val="continue"/>
          </w:tcPr>
          <w:p>
            <w:pPr>
              <w:jc w:val="center"/>
              <w:rPr>
                <w:rFonts w:ascii="仿宋_GB2312" w:eastAsia="仿宋_GB2312"/>
                <w:color w:val="000000" w:themeColor="text1"/>
                <w:kern w:val="0"/>
                <w:sz w:val="28"/>
                <w:szCs w:val="28"/>
                <w14:textFill>
                  <w14:solidFill>
                    <w14:schemeClr w14:val="tx1"/>
                  </w14:solidFill>
                </w14:textFill>
              </w:rPr>
            </w:pPr>
          </w:p>
        </w:tc>
        <w:tc>
          <w:tcPr>
            <w:tcW w:w="1716" w:type="dxa"/>
            <w:vMerge w:val="continue"/>
          </w:tcPr>
          <w:p>
            <w:pPr>
              <w:jc w:val="center"/>
              <w:rPr>
                <w:rFonts w:ascii="仿宋_GB2312" w:eastAsia="仿宋_GB2312"/>
                <w:color w:val="000000" w:themeColor="text1"/>
                <w:kern w:val="0"/>
                <w:sz w:val="28"/>
                <w:szCs w:val="28"/>
                <w14:textFill>
                  <w14:solidFill>
                    <w14:schemeClr w14:val="tx1"/>
                  </w14:solidFill>
                </w14:textFill>
              </w:rPr>
            </w:pPr>
          </w:p>
        </w:tc>
        <w:tc>
          <w:tcPr>
            <w:tcW w:w="1265" w:type="dxa"/>
          </w:tcPr>
          <w:p>
            <w:pPr>
              <w:jc w:val="center"/>
              <w:rPr>
                <w:rFonts w:ascii="仿宋_GB2312" w:eastAsia="仿宋_GB2312"/>
                <w:color w:val="000000" w:themeColor="text1"/>
                <w:kern w:val="0"/>
                <w:sz w:val="28"/>
                <w:szCs w:val="28"/>
                <w14:textFill>
                  <w14:solidFill>
                    <w14:schemeClr w14:val="tx1"/>
                  </w14:solidFill>
                </w14:textFill>
              </w:rPr>
            </w:pPr>
          </w:p>
        </w:tc>
        <w:tc>
          <w:tcPr>
            <w:tcW w:w="1265" w:type="dxa"/>
          </w:tcPr>
          <w:p>
            <w:pPr>
              <w:jc w:val="center"/>
              <w:rPr>
                <w:rFonts w:ascii="仿宋_GB2312" w:eastAsia="仿宋_GB2312"/>
                <w:color w:val="000000" w:themeColor="text1"/>
                <w:kern w:val="0"/>
                <w:sz w:val="28"/>
                <w:szCs w:val="28"/>
                <w14:textFill>
                  <w14:solidFill>
                    <w14:schemeClr w14:val="tx1"/>
                  </w14:solidFill>
                </w14:textFill>
              </w:rPr>
            </w:pPr>
          </w:p>
        </w:tc>
        <w:tc>
          <w:tcPr>
            <w:tcW w:w="1267" w:type="dxa"/>
          </w:tcPr>
          <w:p>
            <w:pPr>
              <w:jc w:val="center"/>
              <w:rPr>
                <w:rFonts w:ascii="仿宋_GB2312" w:eastAsia="仿宋_GB2312"/>
                <w:color w:val="000000" w:themeColor="text1"/>
                <w:kern w:val="0"/>
                <w:sz w:val="28"/>
                <w:szCs w:val="28"/>
                <w14:textFill>
                  <w14:solidFill>
                    <w14:schemeClr w14:val="tx1"/>
                  </w14:solidFill>
                </w14:textFill>
              </w:rPr>
            </w:pPr>
          </w:p>
        </w:tc>
        <w:tc>
          <w:tcPr>
            <w:tcW w:w="788" w:type="dxa"/>
            <w:vMerge w:val="continue"/>
          </w:tcPr>
          <w:p>
            <w:pPr>
              <w:jc w:val="center"/>
              <w:rPr>
                <w:rFonts w:ascii="仿宋_GB2312"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48" w:type="dxa"/>
            <w:vMerge w:val="restart"/>
          </w:tcPr>
          <w:p>
            <w:pPr>
              <w:jc w:val="center"/>
              <w:rPr>
                <w:rFonts w:hint="eastAsia" w:ascii="仿宋_GB2312" w:eastAsia="仿宋_GB2312"/>
                <w:color w:val="000000" w:themeColor="text1"/>
                <w:kern w:val="0"/>
                <w:sz w:val="28"/>
                <w:szCs w:val="28"/>
                <w:lang w:val="en-US" w:eastAsia="zh-CN"/>
                <w14:textFill>
                  <w14:solidFill>
                    <w14:schemeClr w14:val="tx1"/>
                  </w14:solidFill>
                </w14:textFill>
              </w:rPr>
            </w:pPr>
          </w:p>
          <w:p>
            <w:pPr>
              <w:jc w:val="center"/>
              <w:rPr>
                <w:rFonts w:hint="eastAsia" w:ascii="仿宋_GB2312" w:eastAsia="仿宋_GB2312"/>
                <w:color w:val="000000" w:themeColor="text1"/>
                <w:kern w:val="0"/>
                <w:sz w:val="28"/>
                <w:szCs w:val="28"/>
                <w:lang w:val="en-US" w:eastAsia="zh-CN"/>
                <w14:textFill>
                  <w14:solidFill>
                    <w14:schemeClr w14:val="tx1"/>
                  </w14:solidFill>
                </w14:textFill>
              </w:rPr>
            </w:pPr>
            <w:r>
              <w:rPr>
                <w:rFonts w:hint="eastAsia" w:ascii="仿宋_GB2312" w:eastAsia="仿宋_GB2312"/>
                <w:color w:val="000000" w:themeColor="text1"/>
                <w:kern w:val="0"/>
                <w:sz w:val="28"/>
                <w:szCs w:val="28"/>
                <w:lang w:val="en-US" w:eastAsia="zh-CN"/>
                <w14:textFill>
                  <w14:solidFill>
                    <w14:schemeClr w14:val="tx1"/>
                  </w14:solidFill>
                </w14:textFill>
              </w:rPr>
              <w:t>3</w:t>
            </w:r>
          </w:p>
        </w:tc>
        <w:tc>
          <w:tcPr>
            <w:tcW w:w="1986" w:type="dxa"/>
            <w:vMerge w:val="restart"/>
          </w:tcPr>
          <w:p>
            <w:pPr>
              <w:jc w:val="center"/>
              <w:rPr>
                <w:rFonts w:ascii="仿宋_GB2312" w:eastAsia="仿宋_GB2312"/>
                <w:color w:val="000000" w:themeColor="text1"/>
                <w:kern w:val="0"/>
                <w:sz w:val="28"/>
                <w:szCs w:val="28"/>
                <w14:textFill>
                  <w14:solidFill>
                    <w14:schemeClr w14:val="tx1"/>
                  </w14:solidFill>
                </w14:textFill>
              </w:rPr>
            </w:pPr>
          </w:p>
        </w:tc>
        <w:tc>
          <w:tcPr>
            <w:tcW w:w="1716" w:type="dxa"/>
            <w:vMerge w:val="restart"/>
          </w:tcPr>
          <w:p>
            <w:pPr>
              <w:jc w:val="center"/>
              <w:rPr>
                <w:rFonts w:ascii="仿宋_GB2312" w:eastAsia="仿宋_GB2312"/>
                <w:color w:val="000000" w:themeColor="text1"/>
                <w:kern w:val="0"/>
                <w:sz w:val="28"/>
                <w:szCs w:val="28"/>
                <w14:textFill>
                  <w14:solidFill>
                    <w14:schemeClr w14:val="tx1"/>
                  </w14:solidFill>
                </w14:textFill>
              </w:rPr>
            </w:pPr>
          </w:p>
        </w:tc>
        <w:tc>
          <w:tcPr>
            <w:tcW w:w="1265" w:type="dxa"/>
          </w:tcPr>
          <w:p>
            <w:pPr>
              <w:jc w:val="center"/>
              <w:rPr>
                <w:rFonts w:ascii="仿宋_GB2312" w:eastAsia="仿宋_GB2312"/>
                <w:color w:val="000000" w:themeColor="text1"/>
                <w:kern w:val="0"/>
                <w:sz w:val="28"/>
                <w:szCs w:val="28"/>
                <w14:textFill>
                  <w14:solidFill>
                    <w14:schemeClr w14:val="tx1"/>
                  </w14:solidFill>
                </w14:textFill>
              </w:rPr>
            </w:pPr>
          </w:p>
        </w:tc>
        <w:tc>
          <w:tcPr>
            <w:tcW w:w="1265" w:type="dxa"/>
          </w:tcPr>
          <w:p>
            <w:pPr>
              <w:jc w:val="center"/>
              <w:rPr>
                <w:rFonts w:ascii="仿宋_GB2312" w:eastAsia="仿宋_GB2312"/>
                <w:color w:val="000000" w:themeColor="text1"/>
                <w:kern w:val="0"/>
                <w:sz w:val="28"/>
                <w:szCs w:val="28"/>
                <w14:textFill>
                  <w14:solidFill>
                    <w14:schemeClr w14:val="tx1"/>
                  </w14:solidFill>
                </w14:textFill>
              </w:rPr>
            </w:pPr>
          </w:p>
        </w:tc>
        <w:tc>
          <w:tcPr>
            <w:tcW w:w="1267" w:type="dxa"/>
          </w:tcPr>
          <w:p>
            <w:pPr>
              <w:jc w:val="center"/>
              <w:rPr>
                <w:rFonts w:ascii="仿宋_GB2312" w:eastAsia="仿宋_GB2312"/>
                <w:color w:val="000000" w:themeColor="text1"/>
                <w:kern w:val="0"/>
                <w:sz w:val="28"/>
                <w:szCs w:val="28"/>
                <w14:textFill>
                  <w14:solidFill>
                    <w14:schemeClr w14:val="tx1"/>
                  </w14:solidFill>
                </w14:textFill>
              </w:rPr>
            </w:pPr>
          </w:p>
        </w:tc>
        <w:tc>
          <w:tcPr>
            <w:tcW w:w="788" w:type="dxa"/>
            <w:vMerge w:val="restart"/>
          </w:tcPr>
          <w:p>
            <w:pPr>
              <w:jc w:val="center"/>
              <w:rPr>
                <w:rFonts w:ascii="仿宋_GB2312"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48" w:type="dxa"/>
            <w:vMerge w:val="continue"/>
          </w:tcPr>
          <w:p>
            <w:pPr>
              <w:jc w:val="center"/>
              <w:rPr>
                <w:rFonts w:ascii="仿宋_GB2312" w:eastAsia="仿宋_GB2312"/>
                <w:color w:val="000000" w:themeColor="text1"/>
                <w:kern w:val="0"/>
                <w:sz w:val="28"/>
                <w:szCs w:val="28"/>
                <w14:textFill>
                  <w14:solidFill>
                    <w14:schemeClr w14:val="tx1"/>
                  </w14:solidFill>
                </w14:textFill>
              </w:rPr>
            </w:pPr>
          </w:p>
        </w:tc>
        <w:tc>
          <w:tcPr>
            <w:tcW w:w="1986" w:type="dxa"/>
            <w:vMerge w:val="continue"/>
          </w:tcPr>
          <w:p>
            <w:pPr>
              <w:jc w:val="center"/>
              <w:rPr>
                <w:rFonts w:ascii="仿宋_GB2312" w:eastAsia="仿宋_GB2312"/>
                <w:color w:val="000000" w:themeColor="text1"/>
                <w:kern w:val="0"/>
                <w:sz w:val="28"/>
                <w:szCs w:val="28"/>
                <w14:textFill>
                  <w14:solidFill>
                    <w14:schemeClr w14:val="tx1"/>
                  </w14:solidFill>
                </w14:textFill>
              </w:rPr>
            </w:pPr>
          </w:p>
        </w:tc>
        <w:tc>
          <w:tcPr>
            <w:tcW w:w="1716" w:type="dxa"/>
            <w:vMerge w:val="continue"/>
          </w:tcPr>
          <w:p>
            <w:pPr>
              <w:jc w:val="center"/>
              <w:rPr>
                <w:rFonts w:ascii="仿宋_GB2312" w:eastAsia="仿宋_GB2312"/>
                <w:color w:val="000000" w:themeColor="text1"/>
                <w:kern w:val="0"/>
                <w:sz w:val="28"/>
                <w:szCs w:val="28"/>
                <w14:textFill>
                  <w14:solidFill>
                    <w14:schemeClr w14:val="tx1"/>
                  </w14:solidFill>
                </w14:textFill>
              </w:rPr>
            </w:pPr>
          </w:p>
        </w:tc>
        <w:tc>
          <w:tcPr>
            <w:tcW w:w="1265" w:type="dxa"/>
          </w:tcPr>
          <w:p>
            <w:pPr>
              <w:jc w:val="center"/>
              <w:rPr>
                <w:rFonts w:ascii="仿宋_GB2312" w:eastAsia="仿宋_GB2312"/>
                <w:color w:val="000000" w:themeColor="text1"/>
                <w:kern w:val="0"/>
                <w:sz w:val="28"/>
                <w:szCs w:val="28"/>
                <w14:textFill>
                  <w14:solidFill>
                    <w14:schemeClr w14:val="tx1"/>
                  </w14:solidFill>
                </w14:textFill>
              </w:rPr>
            </w:pPr>
          </w:p>
        </w:tc>
        <w:tc>
          <w:tcPr>
            <w:tcW w:w="1265" w:type="dxa"/>
          </w:tcPr>
          <w:p>
            <w:pPr>
              <w:jc w:val="center"/>
              <w:rPr>
                <w:rFonts w:ascii="仿宋_GB2312" w:eastAsia="仿宋_GB2312"/>
                <w:color w:val="000000" w:themeColor="text1"/>
                <w:kern w:val="0"/>
                <w:sz w:val="28"/>
                <w:szCs w:val="28"/>
                <w14:textFill>
                  <w14:solidFill>
                    <w14:schemeClr w14:val="tx1"/>
                  </w14:solidFill>
                </w14:textFill>
              </w:rPr>
            </w:pPr>
          </w:p>
        </w:tc>
        <w:tc>
          <w:tcPr>
            <w:tcW w:w="1267" w:type="dxa"/>
          </w:tcPr>
          <w:p>
            <w:pPr>
              <w:jc w:val="center"/>
              <w:rPr>
                <w:rFonts w:ascii="仿宋_GB2312" w:eastAsia="仿宋_GB2312"/>
                <w:color w:val="000000" w:themeColor="text1"/>
                <w:kern w:val="0"/>
                <w:sz w:val="28"/>
                <w:szCs w:val="28"/>
                <w14:textFill>
                  <w14:solidFill>
                    <w14:schemeClr w14:val="tx1"/>
                  </w14:solidFill>
                </w14:textFill>
              </w:rPr>
            </w:pPr>
          </w:p>
        </w:tc>
        <w:tc>
          <w:tcPr>
            <w:tcW w:w="788" w:type="dxa"/>
            <w:vMerge w:val="continue"/>
          </w:tcPr>
          <w:p>
            <w:pPr>
              <w:jc w:val="center"/>
              <w:rPr>
                <w:rFonts w:ascii="仿宋_GB2312" w:eastAsia="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48" w:type="dxa"/>
            <w:vMerge w:val="continue"/>
          </w:tcPr>
          <w:p>
            <w:pPr>
              <w:jc w:val="center"/>
              <w:rPr>
                <w:rFonts w:ascii="仿宋_GB2312" w:eastAsia="仿宋_GB2312"/>
                <w:color w:val="000000" w:themeColor="text1"/>
                <w:kern w:val="0"/>
                <w:sz w:val="28"/>
                <w:szCs w:val="28"/>
                <w14:textFill>
                  <w14:solidFill>
                    <w14:schemeClr w14:val="tx1"/>
                  </w14:solidFill>
                </w14:textFill>
              </w:rPr>
            </w:pPr>
          </w:p>
        </w:tc>
        <w:tc>
          <w:tcPr>
            <w:tcW w:w="1986" w:type="dxa"/>
            <w:vMerge w:val="continue"/>
          </w:tcPr>
          <w:p>
            <w:pPr>
              <w:jc w:val="center"/>
              <w:rPr>
                <w:rFonts w:ascii="仿宋_GB2312" w:eastAsia="仿宋_GB2312"/>
                <w:color w:val="000000" w:themeColor="text1"/>
                <w:kern w:val="0"/>
                <w:sz w:val="28"/>
                <w:szCs w:val="28"/>
                <w14:textFill>
                  <w14:solidFill>
                    <w14:schemeClr w14:val="tx1"/>
                  </w14:solidFill>
                </w14:textFill>
              </w:rPr>
            </w:pPr>
          </w:p>
        </w:tc>
        <w:tc>
          <w:tcPr>
            <w:tcW w:w="1716" w:type="dxa"/>
            <w:vMerge w:val="continue"/>
          </w:tcPr>
          <w:p>
            <w:pPr>
              <w:jc w:val="center"/>
              <w:rPr>
                <w:rFonts w:ascii="仿宋_GB2312" w:eastAsia="仿宋_GB2312"/>
                <w:color w:val="000000" w:themeColor="text1"/>
                <w:kern w:val="0"/>
                <w:sz w:val="28"/>
                <w:szCs w:val="28"/>
                <w14:textFill>
                  <w14:solidFill>
                    <w14:schemeClr w14:val="tx1"/>
                  </w14:solidFill>
                </w14:textFill>
              </w:rPr>
            </w:pPr>
          </w:p>
        </w:tc>
        <w:tc>
          <w:tcPr>
            <w:tcW w:w="1265" w:type="dxa"/>
          </w:tcPr>
          <w:p>
            <w:pPr>
              <w:jc w:val="center"/>
              <w:rPr>
                <w:rFonts w:ascii="仿宋_GB2312" w:eastAsia="仿宋_GB2312"/>
                <w:color w:val="000000" w:themeColor="text1"/>
                <w:kern w:val="0"/>
                <w:sz w:val="28"/>
                <w:szCs w:val="28"/>
                <w14:textFill>
                  <w14:solidFill>
                    <w14:schemeClr w14:val="tx1"/>
                  </w14:solidFill>
                </w14:textFill>
              </w:rPr>
            </w:pPr>
          </w:p>
        </w:tc>
        <w:tc>
          <w:tcPr>
            <w:tcW w:w="1265" w:type="dxa"/>
          </w:tcPr>
          <w:p>
            <w:pPr>
              <w:jc w:val="center"/>
              <w:rPr>
                <w:rFonts w:ascii="仿宋_GB2312" w:eastAsia="仿宋_GB2312"/>
                <w:color w:val="000000" w:themeColor="text1"/>
                <w:kern w:val="0"/>
                <w:sz w:val="28"/>
                <w:szCs w:val="28"/>
                <w14:textFill>
                  <w14:solidFill>
                    <w14:schemeClr w14:val="tx1"/>
                  </w14:solidFill>
                </w14:textFill>
              </w:rPr>
            </w:pPr>
          </w:p>
        </w:tc>
        <w:tc>
          <w:tcPr>
            <w:tcW w:w="1267" w:type="dxa"/>
          </w:tcPr>
          <w:p>
            <w:pPr>
              <w:jc w:val="center"/>
              <w:rPr>
                <w:rFonts w:ascii="仿宋_GB2312" w:eastAsia="仿宋_GB2312"/>
                <w:color w:val="000000" w:themeColor="text1"/>
                <w:kern w:val="0"/>
                <w:sz w:val="28"/>
                <w:szCs w:val="28"/>
                <w14:textFill>
                  <w14:solidFill>
                    <w14:schemeClr w14:val="tx1"/>
                  </w14:solidFill>
                </w14:textFill>
              </w:rPr>
            </w:pPr>
          </w:p>
        </w:tc>
        <w:tc>
          <w:tcPr>
            <w:tcW w:w="788" w:type="dxa"/>
            <w:vMerge w:val="continue"/>
          </w:tcPr>
          <w:p>
            <w:pPr>
              <w:jc w:val="center"/>
              <w:rPr>
                <w:rFonts w:ascii="仿宋_GB2312" w:eastAsia="仿宋_GB2312"/>
                <w:color w:val="000000" w:themeColor="text1"/>
                <w:kern w:val="0"/>
                <w:sz w:val="28"/>
                <w:szCs w:val="28"/>
                <w14:textFill>
                  <w14:solidFill>
                    <w14:schemeClr w14:val="tx1"/>
                  </w14:solidFill>
                </w14:textFill>
              </w:rPr>
            </w:pPr>
          </w:p>
        </w:tc>
      </w:tr>
    </w:tbl>
    <w:p>
      <w:pPr>
        <w:jc w:val="both"/>
        <w:rPr>
          <w:rFonts w:hint="eastAsia" w:eastAsia="宋体"/>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说明：本表一式二份，由推荐单位加盖公章。</w:t>
      </w:r>
    </w:p>
    <w:sectPr>
      <w:footerReference r:id="rId3" w:type="default"/>
      <w:pgSz w:w="11906" w:h="16838"/>
      <w:pgMar w:top="1701"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46E725"/>
    <w:multiLevelType w:val="singleLevel"/>
    <w:tmpl w:val="6046E725"/>
    <w:lvl w:ilvl="0" w:tentative="0">
      <w:start w:val="1"/>
      <w:numFmt w:val="chineseCounting"/>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wYzAxZTI2YmNkMDIzNDNkNDMzMTRmMWVlZmEzMWMifQ=="/>
  </w:docVars>
  <w:rsids>
    <w:rsidRoot w:val="21F03C46"/>
    <w:rsid w:val="00AE4026"/>
    <w:rsid w:val="01CC1A40"/>
    <w:rsid w:val="03CE11BA"/>
    <w:rsid w:val="048D2608"/>
    <w:rsid w:val="056D1E01"/>
    <w:rsid w:val="05BF4A6E"/>
    <w:rsid w:val="07105BBA"/>
    <w:rsid w:val="07757498"/>
    <w:rsid w:val="07A27D70"/>
    <w:rsid w:val="0838123C"/>
    <w:rsid w:val="0AF8281B"/>
    <w:rsid w:val="13BE7F21"/>
    <w:rsid w:val="13D516A1"/>
    <w:rsid w:val="150C1DE1"/>
    <w:rsid w:val="188A58FD"/>
    <w:rsid w:val="1AED699C"/>
    <w:rsid w:val="1BC5720A"/>
    <w:rsid w:val="1C466606"/>
    <w:rsid w:val="1C512FB4"/>
    <w:rsid w:val="1CAC1824"/>
    <w:rsid w:val="20A70658"/>
    <w:rsid w:val="20A953AC"/>
    <w:rsid w:val="216228D3"/>
    <w:rsid w:val="21F03C46"/>
    <w:rsid w:val="21FA145A"/>
    <w:rsid w:val="228B2E58"/>
    <w:rsid w:val="229A380E"/>
    <w:rsid w:val="236670FD"/>
    <w:rsid w:val="23FFBB62"/>
    <w:rsid w:val="297C61D1"/>
    <w:rsid w:val="29DB3815"/>
    <w:rsid w:val="2ADC3903"/>
    <w:rsid w:val="2B495EB1"/>
    <w:rsid w:val="31337D1A"/>
    <w:rsid w:val="319A3888"/>
    <w:rsid w:val="31EA5360"/>
    <w:rsid w:val="337D117F"/>
    <w:rsid w:val="33AF7180"/>
    <w:rsid w:val="37C52C3A"/>
    <w:rsid w:val="3A6748DB"/>
    <w:rsid w:val="3AFFAB34"/>
    <w:rsid w:val="3D157B46"/>
    <w:rsid w:val="418D5DEE"/>
    <w:rsid w:val="41B67685"/>
    <w:rsid w:val="434E78A9"/>
    <w:rsid w:val="466248DA"/>
    <w:rsid w:val="48716845"/>
    <w:rsid w:val="48CE602E"/>
    <w:rsid w:val="49290CD8"/>
    <w:rsid w:val="4962011A"/>
    <w:rsid w:val="49686565"/>
    <w:rsid w:val="4A3A71D6"/>
    <w:rsid w:val="4B850BBF"/>
    <w:rsid w:val="4BFE533D"/>
    <w:rsid w:val="4FE76D31"/>
    <w:rsid w:val="51A341A5"/>
    <w:rsid w:val="52523915"/>
    <w:rsid w:val="547978E4"/>
    <w:rsid w:val="560C214A"/>
    <w:rsid w:val="5625277F"/>
    <w:rsid w:val="56A94948"/>
    <w:rsid w:val="56FECC97"/>
    <w:rsid w:val="58064EA0"/>
    <w:rsid w:val="58575BDB"/>
    <w:rsid w:val="5BCC2548"/>
    <w:rsid w:val="5D6D6E33"/>
    <w:rsid w:val="5D7B80B6"/>
    <w:rsid w:val="5E2B28FF"/>
    <w:rsid w:val="5F180EE3"/>
    <w:rsid w:val="603235C2"/>
    <w:rsid w:val="625B3189"/>
    <w:rsid w:val="62A91DCD"/>
    <w:rsid w:val="63626275"/>
    <w:rsid w:val="64B50A35"/>
    <w:rsid w:val="66A23A33"/>
    <w:rsid w:val="674F5A64"/>
    <w:rsid w:val="676F2D26"/>
    <w:rsid w:val="6B3E0B32"/>
    <w:rsid w:val="6BD3227F"/>
    <w:rsid w:val="6BD35211"/>
    <w:rsid w:val="6C8C146A"/>
    <w:rsid w:val="6CD6406A"/>
    <w:rsid w:val="6D3F387C"/>
    <w:rsid w:val="6E8B69EA"/>
    <w:rsid w:val="6F41095B"/>
    <w:rsid w:val="6FBF5CC3"/>
    <w:rsid w:val="6FFED19D"/>
    <w:rsid w:val="6FFF66A4"/>
    <w:rsid w:val="705111E9"/>
    <w:rsid w:val="707F44CE"/>
    <w:rsid w:val="70F64F71"/>
    <w:rsid w:val="70FE146D"/>
    <w:rsid w:val="7507299C"/>
    <w:rsid w:val="751A1D20"/>
    <w:rsid w:val="755C7D54"/>
    <w:rsid w:val="76C33716"/>
    <w:rsid w:val="799E7E26"/>
    <w:rsid w:val="7CC540B3"/>
    <w:rsid w:val="7D74713F"/>
    <w:rsid w:val="7EFC233F"/>
    <w:rsid w:val="97BBFF81"/>
    <w:rsid w:val="9D5F319F"/>
    <w:rsid w:val="C4FBCE4D"/>
    <w:rsid w:val="C5782DA3"/>
    <w:rsid w:val="DBF3B168"/>
    <w:rsid w:val="EE772D81"/>
    <w:rsid w:val="EF3FF58A"/>
    <w:rsid w:val="F33D2B46"/>
    <w:rsid w:val="FE7AA64D"/>
    <w:rsid w:val="FF7E08AD"/>
    <w:rsid w:val="FF7E2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4802</Words>
  <Characters>4890</Characters>
  <Lines>0</Lines>
  <Paragraphs>0</Paragraphs>
  <TotalTime>70</TotalTime>
  <ScaleCrop>false</ScaleCrop>
  <LinksUpToDate>false</LinksUpToDate>
  <CharactersWithSpaces>5385</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2021-03-10T18:19:00Z</dcterms:created>
  <dc:creator>Zhuoyi</dc:creator>
  <cp:lastModifiedBy>inspur</cp:lastModifiedBy>
  <cp:lastPrinted>2023-03-10T15:58:26Z</cp:lastPrinted>
  <dcterms:modified xsi:type="dcterms:W3CDTF">2023-03-10T16:09:59Z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021800FF0C4049E0810509B94C77F885</vt:lpwstr>
  </property>
</Properties>
</file>